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C6EA12" w14:textId="77777777" w:rsidR="004F57D6" w:rsidRDefault="00000000">
      <w:pPr>
        <w:pStyle w:val="BodyText"/>
        <w:spacing w:before="93"/>
        <w:ind w:left="120"/>
      </w:pPr>
      <w:r>
        <w:t>Lincoln</w:t>
      </w:r>
      <w:r>
        <w:rPr>
          <w:spacing w:val="-9"/>
        </w:rPr>
        <w:t xml:space="preserve"> </w:t>
      </w:r>
      <w:r>
        <w:t>Carlton</w:t>
      </w:r>
      <w:r>
        <w:rPr>
          <w:spacing w:val="-6"/>
        </w:rPr>
        <w:t xml:space="preserve"> </w:t>
      </w:r>
      <w:r>
        <w:t>Academy</w:t>
      </w:r>
      <w:r>
        <w:rPr>
          <w:spacing w:val="-6"/>
        </w:rPr>
        <w:t xml:space="preserve"> </w:t>
      </w:r>
      <w:r>
        <w:t>Music</w:t>
      </w:r>
      <w:r>
        <w:rPr>
          <w:spacing w:val="-7"/>
        </w:rPr>
        <w:t xml:space="preserve"> </w:t>
      </w:r>
      <w:r>
        <w:t>Development</w:t>
      </w:r>
      <w:r>
        <w:rPr>
          <w:spacing w:val="-5"/>
        </w:rPr>
        <w:t xml:space="preserve"> </w:t>
      </w:r>
      <w:r>
        <w:rPr>
          <w:spacing w:val="-4"/>
        </w:rPr>
        <w:t>Plan</w:t>
      </w:r>
    </w:p>
    <w:p w14:paraId="470E5F9F" w14:textId="1EC6E30C" w:rsidR="004F57D6" w:rsidRDefault="00000000">
      <w:pPr>
        <w:spacing w:before="180"/>
        <w:ind w:left="120"/>
      </w:pPr>
      <w:r>
        <w:rPr>
          <w:b/>
        </w:rPr>
        <w:t>Date:</w:t>
      </w:r>
      <w:r>
        <w:rPr>
          <w:b/>
          <w:spacing w:val="-7"/>
        </w:rPr>
        <w:t xml:space="preserve"> </w:t>
      </w:r>
      <w:r>
        <w:t>September</w:t>
      </w:r>
      <w:r>
        <w:rPr>
          <w:spacing w:val="-5"/>
        </w:rPr>
        <w:t xml:space="preserve"> </w:t>
      </w:r>
      <w:r>
        <w:rPr>
          <w:spacing w:val="-4"/>
        </w:rPr>
        <w:t>202</w:t>
      </w:r>
      <w:r w:rsidR="00717464">
        <w:rPr>
          <w:spacing w:val="-4"/>
        </w:rPr>
        <w:t>6</w:t>
      </w:r>
    </w:p>
    <w:p w14:paraId="0D77419D" w14:textId="777F6E12" w:rsidR="004F57D6" w:rsidRDefault="00000000">
      <w:pPr>
        <w:spacing w:before="22"/>
        <w:ind w:left="120"/>
      </w:pPr>
      <w:r>
        <w:rPr>
          <w:b/>
        </w:rPr>
        <w:t>Review:</w:t>
      </w:r>
      <w:r>
        <w:rPr>
          <w:b/>
          <w:spacing w:val="-7"/>
        </w:rPr>
        <w:t xml:space="preserve"> </w:t>
      </w:r>
      <w:r>
        <w:t>July</w:t>
      </w:r>
      <w:r>
        <w:rPr>
          <w:spacing w:val="-5"/>
        </w:rPr>
        <w:t xml:space="preserve"> </w:t>
      </w:r>
      <w:r>
        <w:rPr>
          <w:spacing w:val="-4"/>
        </w:rPr>
        <w:t>202</w:t>
      </w:r>
      <w:r w:rsidR="00717464">
        <w:rPr>
          <w:spacing w:val="-4"/>
        </w:rPr>
        <w:t>7</w:t>
      </w:r>
    </w:p>
    <w:p w14:paraId="331CEF44" w14:textId="77777777" w:rsidR="004F57D6" w:rsidRDefault="00000000">
      <w:pPr>
        <w:spacing w:before="22"/>
        <w:ind w:left="120"/>
      </w:pPr>
      <w:r>
        <w:rPr>
          <w:b/>
        </w:rPr>
        <w:t>Music</w:t>
      </w:r>
      <w:r>
        <w:rPr>
          <w:b/>
          <w:spacing w:val="-5"/>
        </w:rPr>
        <w:t xml:space="preserve"> </w:t>
      </w:r>
      <w:r>
        <w:rPr>
          <w:b/>
        </w:rPr>
        <w:t>Leads:</w:t>
      </w:r>
      <w:r>
        <w:rPr>
          <w:b/>
          <w:spacing w:val="-2"/>
        </w:rPr>
        <w:t xml:space="preserve"> </w:t>
      </w:r>
      <w:r>
        <w:t>Rachael</w:t>
      </w:r>
      <w:r>
        <w:rPr>
          <w:spacing w:val="-5"/>
        </w:rPr>
        <w:t xml:space="preserve"> </w:t>
      </w:r>
      <w:r>
        <w:t>Wood</w:t>
      </w:r>
      <w:r>
        <w:rPr>
          <w:spacing w:val="-4"/>
        </w:rPr>
        <w:t xml:space="preserve"> </w:t>
      </w:r>
      <w:r>
        <w:t>&amp;</w:t>
      </w:r>
      <w:r>
        <w:rPr>
          <w:spacing w:val="-1"/>
        </w:rPr>
        <w:t xml:space="preserve"> </w:t>
      </w:r>
      <w:r>
        <w:t>Holly</w:t>
      </w:r>
      <w:r>
        <w:rPr>
          <w:spacing w:val="-2"/>
        </w:rPr>
        <w:t xml:space="preserve"> </w:t>
      </w:r>
      <w:r>
        <w:rPr>
          <w:spacing w:val="-4"/>
        </w:rPr>
        <w:t>Adams</w:t>
      </w:r>
    </w:p>
    <w:p w14:paraId="7813C543" w14:textId="38E1F0D9" w:rsidR="004F57D6" w:rsidRDefault="00000000">
      <w:pPr>
        <w:spacing w:before="22"/>
        <w:ind w:left="120"/>
      </w:pPr>
      <w:r>
        <w:rPr>
          <w:b/>
        </w:rPr>
        <w:t>Headteacher:</w:t>
      </w:r>
      <w:r>
        <w:rPr>
          <w:b/>
          <w:spacing w:val="-7"/>
        </w:rPr>
        <w:t xml:space="preserve"> </w:t>
      </w:r>
      <w:r w:rsidR="00717464">
        <w:t>Amy Melhuish</w:t>
      </w:r>
    </w:p>
    <w:p w14:paraId="29839912" w14:textId="77777777" w:rsidR="004F57D6" w:rsidRDefault="00000000">
      <w:pPr>
        <w:spacing w:before="19"/>
        <w:ind w:left="120"/>
      </w:pPr>
      <w:r>
        <w:rPr>
          <w:b/>
        </w:rPr>
        <w:t>Trust:</w:t>
      </w:r>
      <w:r>
        <w:rPr>
          <w:b/>
          <w:spacing w:val="-5"/>
        </w:rPr>
        <w:t xml:space="preserve"> </w:t>
      </w:r>
      <w:r>
        <w:t>Anthem</w:t>
      </w:r>
      <w:r>
        <w:rPr>
          <w:spacing w:val="-3"/>
        </w:rPr>
        <w:t xml:space="preserve"> </w:t>
      </w:r>
      <w:r>
        <w:rPr>
          <w:spacing w:val="-2"/>
        </w:rPr>
        <w:t>Trust</w:t>
      </w:r>
    </w:p>
    <w:p w14:paraId="38941996" w14:textId="77777777" w:rsidR="004F57D6" w:rsidRDefault="00000000">
      <w:pPr>
        <w:spacing w:before="22"/>
        <w:ind w:left="120"/>
      </w:pPr>
      <w:r>
        <w:rPr>
          <w:b/>
        </w:rPr>
        <w:t>Local</w:t>
      </w:r>
      <w:r>
        <w:rPr>
          <w:b/>
          <w:spacing w:val="-4"/>
        </w:rPr>
        <w:t xml:space="preserve"> </w:t>
      </w:r>
      <w:r>
        <w:rPr>
          <w:b/>
        </w:rPr>
        <w:t>Music</w:t>
      </w:r>
      <w:r>
        <w:rPr>
          <w:b/>
          <w:spacing w:val="-5"/>
        </w:rPr>
        <w:t xml:space="preserve"> </w:t>
      </w:r>
      <w:r>
        <w:rPr>
          <w:b/>
        </w:rPr>
        <w:t>Hub:</w:t>
      </w:r>
      <w:r>
        <w:rPr>
          <w:b/>
          <w:spacing w:val="-3"/>
        </w:rPr>
        <w:t xml:space="preserve"> </w:t>
      </w:r>
      <w:r>
        <w:t>Lincoln</w:t>
      </w:r>
      <w:r>
        <w:rPr>
          <w:spacing w:val="-6"/>
        </w:rPr>
        <w:t xml:space="preserve"> </w:t>
      </w:r>
      <w:r>
        <w:t>Music</w:t>
      </w:r>
      <w:r>
        <w:rPr>
          <w:spacing w:val="-3"/>
        </w:rPr>
        <w:t xml:space="preserve"> </w:t>
      </w:r>
      <w:r>
        <w:rPr>
          <w:spacing w:val="-2"/>
        </w:rPr>
        <w:t>Service</w:t>
      </w:r>
    </w:p>
    <w:p w14:paraId="24A6655D" w14:textId="77777777" w:rsidR="004F57D6" w:rsidRDefault="004F57D6">
      <w:pPr>
        <w:spacing w:after="1"/>
        <w:rPr>
          <w:sz w:val="15"/>
        </w:r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39"/>
        <w:gridCol w:w="12902"/>
      </w:tblGrid>
      <w:tr w:rsidR="004F57D6" w14:paraId="2DFA1784" w14:textId="77777777">
        <w:trPr>
          <w:trHeight w:val="268"/>
        </w:trPr>
        <w:tc>
          <w:tcPr>
            <w:tcW w:w="1839" w:type="dxa"/>
          </w:tcPr>
          <w:p w14:paraId="1E8B5A68" w14:textId="77777777" w:rsidR="004F57D6" w:rsidRDefault="004F57D6">
            <w:pPr>
              <w:pStyle w:val="TableParagraph"/>
              <w:ind w:left="0" w:firstLine="0"/>
              <w:rPr>
                <w:rFonts w:ascii="Times New Roman"/>
                <w:sz w:val="18"/>
              </w:rPr>
            </w:pPr>
          </w:p>
        </w:tc>
        <w:tc>
          <w:tcPr>
            <w:tcW w:w="12902" w:type="dxa"/>
          </w:tcPr>
          <w:p w14:paraId="63181568" w14:textId="77777777" w:rsidR="004F57D6" w:rsidRDefault="00000000">
            <w:pPr>
              <w:pStyle w:val="TableParagraph"/>
              <w:spacing w:line="249" w:lineRule="exact"/>
              <w:ind w:left="107" w:firstLine="0"/>
            </w:pPr>
            <w:r>
              <w:t>Music</w:t>
            </w:r>
            <w:r>
              <w:rPr>
                <w:spacing w:val="-8"/>
              </w:rPr>
              <w:t xml:space="preserve"> </w:t>
            </w:r>
            <w:r>
              <w:t>Development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Plan</w:t>
            </w:r>
          </w:p>
        </w:tc>
      </w:tr>
      <w:tr w:rsidR="004F57D6" w14:paraId="6F85996F" w14:textId="77777777">
        <w:trPr>
          <w:trHeight w:val="1297"/>
        </w:trPr>
        <w:tc>
          <w:tcPr>
            <w:tcW w:w="1839" w:type="dxa"/>
          </w:tcPr>
          <w:p w14:paraId="6E64E988" w14:textId="77777777" w:rsidR="004F57D6" w:rsidRDefault="00000000">
            <w:pPr>
              <w:pStyle w:val="TableParagraph"/>
              <w:spacing w:line="268" w:lineRule="exact"/>
              <w:ind w:left="107" w:firstLine="0"/>
            </w:pPr>
            <w:r>
              <w:t>Overall</w:t>
            </w:r>
            <w:r>
              <w:rPr>
                <w:spacing w:val="-2"/>
              </w:rPr>
              <w:t xml:space="preserve"> Objective</w:t>
            </w:r>
          </w:p>
        </w:tc>
        <w:tc>
          <w:tcPr>
            <w:tcW w:w="12902" w:type="dxa"/>
          </w:tcPr>
          <w:p w14:paraId="30600AA8" w14:textId="77777777" w:rsidR="004F57D6" w:rsidRDefault="00000000">
            <w:pPr>
              <w:pStyle w:val="TableParagraph"/>
              <w:spacing w:line="259" w:lineRule="auto"/>
              <w:ind w:left="107" w:right="32" w:firstLine="0"/>
            </w:pPr>
            <w:r>
              <w:t>To deliver a high-quality, inclusive, and progressive music curriculum using the Kapow Primary Music Scheme, ensuring pupils at Lincoln Carlton</w:t>
            </w:r>
            <w:r>
              <w:rPr>
                <w:spacing w:val="-2"/>
              </w:rPr>
              <w:t xml:space="preserve"> </w:t>
            </w:r>
            <w:r>
              <w:t>Academy</w:t>
            </w:r>
            <w:r>
              <w:rPr>
                <w:spacing w:val="-1"/>
              </w:rPr>
              <w:t xml:space="preserve"> </w:t>
            </w:r>
            <w:r>
              <w:t>develop</w:t>
            </w:r>
            <w:r>
              <w:rPr>
                <w:spacing w:val="-4"/>
              </w:rPr>
              <w:t xml:space="preserve"> </w:t>
            </w:r>
            <w:r>
              <w:t>musical</w:t>
            </w:r>
            <w:r>
              <w:rPr>
                <w:spacing w:val="-4"/>
              </w:rPr>
              <w:t xml:space="preserve"> </w:t>
            </w:r>
            <w:r>
              <w:t>confidence,</w:t>
            </w:r>
            <w:r>
              <w:rPr>
                <w:spacing w:val="-1"/>
              </w:rPr>
              <w:t xml:space="preserve"> </w:t>
            </w:r>
            <w:r>
              <w:t>creativity,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cultural</w:t>
            </w:r>
            <w:r>
              <w:rPr>
                <w:spacing w:val="-1"/>
              </w:rPr>
              <w:t xml:space="preserve"> </w:t>
            </w:r>
            <w:r>
              <w:t>awareness,</w:t>
            </w:r>
            <w:r>
              <w:rPr>
                <w:spacing w:val="-3"/>
              </w:rPr>
              <w:t xml:space="preserve"> </w:t>
            </w:r>
            <w:r>
              <w:t>while</w:t>
            </w:r>
            <w:r>
              <w:rPr>
                <w:spacing w:val="-1"/>
              </w:rPr>
              <w:t xml:space="preserve"> </w:t>
            </w:r>
            <w:r>
              <w:t>fulfilling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requirements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the National</w:t>
            </w:r>
            <w:r>
              <w:rPr>
                <w:spacing w:val="-4"/>
              </w:rPr>
              <w:t xml:space="preserve"> </w:t>
            </w:r>
            <w:r>
              <w:t>Curriculum (2014) and aligning with the National Plan for Music Education (2022).</w:t>
            </w:r>
          </w:p>
        </w:tc>
      </w:tr>
      <w:tr w:rsidR="004F57D6" w14:paraId="77B3CEC5" w14:textId="77777777">
        <w:trPr>
          <w:trHeight w:val="3888"/>
        </w:trPr>
        <w:tc>
          <w:tcPr>
            <w:tcW w:w="1839" w:type="dxa"/>
          </w:tcPr>
          <w:p w14:paraId="735C1F52" w14:textId="77777777" w:rsidR="004F57D6" w:rsidRDefault="00000000">
            <w:pPr>
              <w:pStyle w:val="TableParagraph"/>
              <w:spacing w:line="268" w:lineRule="exact"/>
              <w:ind w:left="107" w:firstLine="0"/>
            </w:pPr>
            <w:r>
              <w:t>Curriculum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Intent</w:t>
            </w:r>
          </w:p>
        </w:tc>
        <w:tc>
          <w:tcPr>
            <w:tcW w:w="12902" w:type="dxa"/>
          </w:tcPr>
          <w:p w14:paraId="302A917D" w14:textId="77777777" w:rsidR="004F57D6" w:rsidRDefault="00000000">
            <w:pPr>
              <w:pStyle w:val="TableParagraph"/>
              <w:spacing w:line="268" w:lineRule="exact"/>
              <w:ind w:left="107" w:firstLine="0"/>
              <w:rPr>
                <w:b/>
              </w:rPr>
            </w:pPr>
            <w:r>
              <w:rPr>
                <w:b/>
              </w:rPr>
              <w:t>Curriculum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2"/>
              </w:rPr>
              <w:t>Intent</w:t>
            </w:r>
          </w:p>
          <w:p w14:paraId="6C1C3642" w14:textId="77777777" w:rsidR="004F57D6" w:rsidRDefault="00000000">
            <w:pPr>
              <w:pStyle w:val="TableParagraph"/>
              <w:spacing w:before="180"/>
              <w:ind w:left="107" w:firstLine="0"/>
            </w:pPr>
            <w:r>
              <w:t>At</w:t>
            </w:r>
            <w:r>
              <w:rPr>
                <w:spacing w:val="-4"/>
              </w:rPr>
              <w:t xml:space="preserve"> </w:t>
            </w:r>
            <w:r>
              <w:t>Lincoln</w:t>
            </w:r>
            <w:r>
              <w:rPr>
                <w:spacing w:val="-5"/>
              </w:rPr>
              <w:t xml:space="preserve"> </w:t>
            </w:r>
            <w:r>
              <w:t>Carlton</w:t>
            </w:r>
            <w:r>
              <w:rPr>
                <w:spacing w:val="-5"/>
              </w:rPr>
              <w:t xml:space="preserve"> </w:t>
            </w:r>
            <w:r>
              <w:t>Academy,</w:t>
            </w:r>
            <w:r>
              <w:rPr>
                <w:spacing w:val="-5"/>
              </w:rPr>
              <w:t xml:space="preserve"> </w:t>
            </w:r>
            <w:r>
              <w:t>music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will:</w:t>
            </w:r>
          </w:p>
          <w:p w14:paraId="115A779E" w14:textId="77777777" w:rsidR="004F57D6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827"/>
              </w:tabs>
              <w:spacing w:before="183"/>
            </w:pPr>
            <w:r>
              <w:t>Inspire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life-long</w:t>
            </w:r>
            <w:r>
              <w:rPr>
                <w:spacing w:val="-5"/>
              </w:rPr>
              <w:t xml:space="preserve"> </w:t>
            </w:r>
            <w:r>
              <w:t>love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music,</w:t>
            </w:r>
            <w:r>
              <w:rPr>
                <w:spacing w:val="-3"/>
              </w:rPr>
              <w:t xml:space="preserve"> </w:t>
            </w:r>
            <w:r>
              <w:t>empowering</w:t>
            </w:r>
            <w:r>
              <w:rPr>
                <w:spacing w:val="-5"/>
              </w:rPr>
              <w:t xml:space="preserve"> </w:t>
            </w:r>
            <w:r>
              <w:t>children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see</w:t>
            </w:r>
            <w:r>
              <w:rPr>
                <w:spacing w:val="-6"/>
              </w:rPr>
              <w:t xml:space="preserve"> </w:t>
            </w:r>
            <w:r>
              <w:t>themselves</w:t>
            </w:r>
            <w:r>
              <w:rPr>
                <w:spacing w:val="-5"/>
              </w:rPr>
              <w:t xml:space="preserve"> </w:t>
            </w:r>
            <w:r>
              <w:t>as</w:t>
            </w:r>
            <w:r>
              <w:rPr>
                <w:spacing w:val="-5"/>
              </w:rPr>
              <w:t xml:space="preserve"> </w:t>
            </w:r>
            <w:r>
              <w:t>musical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learners.</w:t>
            </w:r>
          </w:p>
          <w:p w14:paraId="56ABA2C4" w14:textId="77777777" w:rsidR="004F57D6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827"/>
              </w:tabs>
              <w:spacing w:before="180"/>
            </w:pPr>
            <w:r>
              <w:t>Foster</w:t>
            </w:r>
            <w:r>
              <w:rPr>
                <w:spacing w:val="-9"/>
              </w:rPr>
              <w:t xml:space="preserve"> </w:t>
            </w:r>
            <w:r>
              <w:t>skills</w:t>
            </w:r>
            <w:r>
              <w:rPr>
                <w:spacing w:val="-6"/>
              </w:rPr>
              <w:t xml:space="preserve"> </w:t>
            </w:r>
            <w:r>
              <w:t>in</w:t>
            </w:r>
            <w:r>
              <w:rPr>
                <w:spacing w:val="-9"/>
              </w:rPr>
              <w:t xml:space="preserve"> </w:t>
            </w:r>
            <w:r>
              <w:t>listening,</w:t>
            </w:r>
            <w:r>
              <w:rPr>
                <w:spacing w:val="-6"/>
              </w:rPr>
              <w:t xml:space="preserve"> </w:t>
            </w:r>
            <w:r>
              <w:t>singing,</w:t>
            </w:r>
            <w:r>
              <w:rPr>
                <w:spacing w:val="-6"/>
              </w:rPr>
              <w:t xml:space="preserve"> </w:t>
            </w:r>
            <w:r>
              <w:t>performing,</w:t>
            </w:r>
            <w:r>
              <w:rPr>
                <w:spacing w:val="-6"/>
              </w:rPr>
              <w:t xml:space="preserve"> </w:t>
            </w:r>
            <w:r>
              <w:t>composing,</w:t>
            </w:r>
            <w:r>
              <w:rPr>
                <w:spacing w:val="-6"/>
              </w:rPr>
              <w:t xml:space="preserve"> </w:t>
            </w:r>
            <w:r>
              <w:t>improvising,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9"/>
              </w:rPr>
              <w:t xml:space="preserve"> </w:t>
            </w:r>
            <w:r>
              <w:t>evaluating</w:t>
            </w:r>
            <w:r>
              <w:rPr>
                <w:spacing w:val="-7"/>
              </w:rPr>
              <w:t xml:space="preserve"> </w:t>
            </w:r>
            <w:r>
              <w:t>through</w:t>
            </w:r>
            <w:r>
              <w:rPr>
                <w:spacing w:val="-7"/>
              </w:rPr>
              <w:t xml:space="preserve"> </w:t>
            </w:r>
            <w:r>
              <w:t>Kapow’s</w:t>
            </w:r>
            <w:r>
              <w:rPr>
                <w:spacing w:val="-6"/>
              </w:rPr>
              <w:t xml:space="preserve"> </w:t>
            </w:r>
            <w:r>
              <w:t>carefully</w:t>
            </w:r>
            <w:r>
              <w:rPr>
                <w:spacing w:val="-6"/>
              </w:rPr>
              <w:t xml:space="preserve"> </w:t>
            </w:r>
            <w:r>
              <w:t>sequenced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lessons.</w:t>
            </w:r>
          </w:p>
          <w:p w14:paraId="11902627" w14:textId="77777777" w:rsidR="004F57D6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827"/>
              </w:tabs>
              <w:spacing w:before="183"/>
            </w:pPr>
            <w:r>
              <w:t>Encourage</w:t>
            </w:r>
            <w:r>
              <w:rPr>
                <w:spacing w:val="-7"/>
              </w:rPr>
              <w:t xml:space="preserve"> </w:t>
            </w:r>
            <w:r>
              <w:t>pupils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make</w:t>
            </w:r>
            <w:r>
              <w:rPr>
                <w:spacing w:val="-7"/>
              </w:rPr>
              <w:t xml:space="preserve"> </w:t>
            </w:r>
            <w:r>
              <w:t>cultural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historical</w:t>
            </w:r>
            <w:r>
              <w:rPr>
                <w:spacing w:val="-5"/>
              </w:rPr>
              <w:t xml:space="preserve"> </w:t>
            </w:r>
            <w:r>
              <w:t>connections,</w:t>
            </w:r>
            <w:r>
              <w:rPr>
                <w:spacing w:val="-7"/>
              </w:rPr>
              <w:t xml:space="preserve"> </w:t>
            </w:r>
            <w:r>
              <w:t>exploring</w:t>
            </w:r>
            <w:r>
              <w:rPr>
                <w:spacing w:val="-5"/>
              </w:rPr>
              <w:t xml:space="preserve"> </w:t>
            </w:r>
            <w:r>
              <w:t>music</w:t>
            </w:r>
            <w:r>
              <w:rPr>
                <w:spacing w:val="-5"/>
              </w:rPr>
              <w:t xml:space="preserve"> </w:t>
            </w:r>
            <w:r>
              <w:t>from</w:t>
            </w:r>
            <w:r>
              <w:rPr>
                <w:spacing w:val="-4"/>
              </w:rPr>
              <w:t xml:space="preserve"> </w:t>
            </w:r>
            <w:r>
              <w:t>different</w:t>
            </w:r>
            <w:r>
              <w:rPr>
                <w:spacing w:val="-5"/>
              </w:rPr>
              <w:t xml:space="preserve"> </w:t>
            </w:r>
            <w:r>
              <w:t>times,</w:t>
            </w:r>
            <w:r>
              <w:rPr>
                <w:spacing w:val="-3"/>
              </w:rPr>
              <w:t xml:space="preserve"> </w:t>
            </w:r>
            <w:r>
              <w:t>genres,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traditions.</w:t>
            </w:r>
          </w:p>
          <w:p w14:paraId="62145DB0" w14:textId="77777777" w:rsidR="004F57D6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827"/>
              </w:tabs>
              <w:spacing w:before="180"/>
            </w:pPr>
            <w:r>
              <w:t>Promote</w:t>
            </w:r>
            <w:r>
              <w:rPr>
                <w:spacing w:val="-10"/>
              </w:rPr>
              <w:t xml:space="preserve"> </w:t>
            </w:r>
            <w:r>
              <w:t>creativity,</w:t>
            </w:r>
            <w:r>
              <w:rPr>
                <w:spacing w:val="-8"/>
              </w:rPr>
              <w:t xml:space="preserve"> </w:t>
            </w:r>
            <w:r>
              <w:t>collaboration,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10"/>
              </w:rPr>
              <w:t xml:space="preserve"> </w:t>
            </w:r>
            <w:r>
              <w:t>wellbeing</w:t>
            </w:r>
            <w:r>
              <w:rPr>
                <w:spacing w:val="-8"/>
              </w:rPr>
              <w:t xml:space="preserve"> </w:t>
            </w:r>
            <w:r>
              <w:t>through</w:t>
            </w:r>
            <w:r>
              <w:rPr>
                <w:spacing w:val="-7"/>
              </w:rPr>
              <w:t xml:space="preserve"> </w:t>
            </w:r>
            <w:r>
              <w:t>regular</w:t>
            </w:r>
            <w:r>
              <w:rPr>
                <w:spacing w:val="-6"/>
              </w:rPr>
              <w:t xml:space="preserve"> </w:t>
            </w:r>
            <w:r>
              <w:t>singing,</w:t>
            </w:r>
            <w:r>
              <w:rPr>
                <w:spacing w:val="-6"/>
              </w:rPr>
              <w:t xml:space="preserve"> </w:t>
            </w:r>
            <w:r>
              <w:t>instrumental</w:t>
            </w:r>
            <w:r>
              <w:rPr>
                <w:spacing w:val="-6"/>
              </w:rPr>
              <w:t xml:space="preserve"> </w:t>
            </w:r>
            <w:r>
              <w:t>work,</w:t>
            </w:r>
            <w:r>
              <w:rPr>
                <w:spacing w:val="-8"/>
              </w:rPr>
              <w:t xml:space="preserve"> </w:t>
            </w:r>
            <w:r>
              <w:t>and</w:t>
            </w:r>
            <w:r>
              <w:rPr>
                <w:spacing w:val="-8"/>
              </w:rPr>
              <w:t xml:space="preserve"> </w:t>
            </w:r>
            <w:r>
              <w:t>opportunities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perform.</w:t>
            </w:r>
          </w:p>
          <w:p w14:paraId="425B19A1" w14:textId="77777777" w:rsidR="004F57D6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827"/>
              </w:tabs>
              <w:spacing w:before="180"/>
            </w:pPr>
            <w:r>
              <w:t>Ensure</w:t>
            </w:r>
            <w:r>
              <w:rPr>
                <w:spacing w:val="-7"/>
              </w:rPr>
              <w:t xml:space="preserve"> </w:t>
            </w:r>
            <w:r>
              <w:t>accessibility</w:t>
            </w:r>
            <w:r>
              <w:rPr>
                <w:spacing w:val="-5"/>
              </w:rPr>
              <w:t xml:space="preserve"> </w:t>
            </w:r>
            <w:r>
              <w:t>for</w:t>
            </w:r>
            <w:r>
              <w:rPr>
                <w:spacing w:val="-7"/>
              </w:rPr>
              <w:t xml:space="preserve"> </w:t>
            </w:r>
            <w:r>
              <w:t>all,</w:t>
            </w:r>
            <w:r>
              <w:rPr>
                <w:spacing w:val="-7"/>
              </w:rPr>
              <w:t xml:space="preserve"> </w:t>
            </w:r>
            <w:r>
              <w:t>with</w:t>
            </w:r>
            <w:r>
              <w:rPr>
                <w:spacing w:val="-4"/>
              </w:rPr>
              <w:t xml:space="preserve"> </w:t>
            </w:r>
            <w:r>
              <w:t>appropriate</w:t>
            </w:r>
            <w:r>
              <w:rPr>
                <w:spacing w:val="-4"/>
              </w:rPr>
              <w:t xml:space="preserve"> </w:t>
            </w:r>
            <w:r>
              <w:t>adaptations</w:t>
            </w:r>
            <w:r>
              <w:rPr>
                <w:spacing w:val="-4"/>
              </w:rPr>
              <w:t xml:space="preserve"> </w:t>
            </w:r>
            <w:r>
              <w:t>for</w:t>
            </w:r>
            <w:r>
              <w:rPr>
                <w:spacing w:val="-4"/>
              </w:rPr>
              <w:t xml:space="preserve"> </w:t>
            </w:r>
            <w:r>
              <w:t>SEND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EAL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learners.</w:t>
            </w:r>
          </w:p>
          <w:p w14:paraId="3BF31685" w14:textId="77777777" w:rsidR="004F57D6" w:rsidRDefault="00000000">
            <w:pPr>
              <w:pStyle w:val="TableParagraph"/>
              <w:spacing w:before="183" w:line="259" w:lineRule="auto"/>
              <w:ind w:left="107" w:right="32" w:firstLine="0"/>
            </w:pPr>
            <w:r>
              <w:t>Kapow’s</w:t>
            </w:r>
            <w:r>
              <w:rPr>
                <w:spacing w:val="-2"/>
              </w:rPr>
              <w:t xml:space="preserve"> </w:t>
            </w:r>
            <w:r>
              <w:t>curriculum follows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spiral</w:t>
            </w:r>
            <w:r>
              <w:rPr>
                <w:spacing w:val="-3"/>
              </w:rPr>
              <w:t xml:space="preserve"> </w:t>
            </w:r>
            <w:r>
              <w:t>approach,</w:t>
            </w:r>
            <w:r>
              <w:rPr>
                <w:spacing w:val="-2"/>
              </w:rPr>
              <w:t xml:space="preserve"> </w:t>
            </w:r>
            <w:r>
              <w:t>revisiting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building</w:t>
            </w:r>
            <w:r>
              <w:rPr>
                <w:spacing w:val="-3"/>
              </w:rPr>
              <w:t xml:space="preserve"> </w:t>
            </w:r>
            <w:r>
              <w:t>on</w:t>
            </w:r>
            <w:r>
              <w:rPr>
                <w:spacing w:val="-3"/>
              </w:rPr>
              <w:t xml:space="preserve"> </w:t>
            </w:r>
            <w:r>
              <w:t>core</w:t>
            </w:r>
            <w:r>
              <w:rPr>
                <w:spacing w:val="-4"/>
              </w:rPr>
              <w:t xml:space="preserve"> </w:t>
            </w:r>
            <w:r>
              <w:t>musical</w:t>
            </w:r>
            <w:r>
              <w:rPr>
                <w:spacing w:val="-3"/>
              </w:rPr>
              <w:t xml:space="preserve"> </w:t>
            </w:r>
            <w:r>
              <w:t>skills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concepts</w:t>
            </w:r>
            <w:r>
              <w:rPr>
                <w:spacing w:val="-2"/>
              </w:rPr>
              <w:t xml:space="preserve"> </w:t>
            </w:r>
            <w:r>
              <w:t>(pulse,</w:t>
            </w:r>
            <w:r>
              <w:rPr>
                <w:spacing w:val="-1"/>
              </w:rPr>
              <w:t xml:space="preserve"> </w:t>
            </w:r>
            <w:r>
              <w:t>rhythm,</w:t>
            </w:r>
            <w:r>
              <w:rPr>
                <w:spacing w:val="-5"/>
              </w:rPr>
              <w:t xml:space="preserve"> </w:t>
            </w:r>
            <w:r>
              <w:t>pitch,</w:t>
            </w:r>
            <w:r>
              <w:rPr>
                <w:spacing w:val="-2"/>
              </w:rPr>
              <w:t xml:space="preserve"> </w:t>
            </w:r>
            <w:r>
              <w:t>dynamics, tempo, timbre, texture, structure, and notation) in increasingly sophisticated ways across the school.</w:t>
            </w:r>
          </w:p>
        </w:tc>
      </w:tr>
      <w:tr w:rsidR="004F57D6" w14:paraId="305A56AE" w14:textId="77777777">
        <w:trPr>
          <w:trHeight w:val="899"/>
        </w:trPr>
        <w:tc>
          <w:tcPr>
            <w:tcW w:w="1839" w:type="dxa"/>
          </w:tcPr>
          <w:p w14:paraId="48104F55" w14:textId="77777777" w:rsidR="004F57D6" w:rsidRDefault="00000000">
            <w:pPr>
              <w:pStyle w:val="TableParagraph"/>
              <w:spacing w:line="268" w:lineRule="exact"/>
              <w:ind w:left="107" w:firstLine="0"/>
            </w:pPr>
            <w:r>
              <w:rPr>
                <w:spacing w:val="-2"/>
              </w:rPr>
              <w:t>Implementation</w:t>
            </w:r>
          </w:p>
        </w:tc>
        <w:tc>
          <w:tcPr>
            <w:tcW w:w="12902" w:type="dxa"/>
          </w:tcPr>
          <w:p w14:paraId="34C03BC8" w14:textId="77777777" w:rsidR="004F57D6" w:rsidRDefault="00000000">
            <w:pPr>
              <w:pStyle w:val="TableParagraph"/>
              <w:spacing w:line="268" w:lineRule="exact"/>
              <w:ind w:left="107" w:firstLine="0"/>
              <w:rPr>
                <w:b/>
              </w:rPr>
            </w:pPr>
            <w:r>
              <w:rPr>
                <w:b/>
              </w:rPr>
              <w:t>Lesson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Delivery</w:t>
            </w:r>
          </w:p>
          <w:p w14:paraId="4DC24192" w14:textId="77777777" w:rsidR="004F57D6" w:rsidRDefault="00000000">
            <w:pPr>
              <w:pStyle w:val="TableParagraph"/>
              <w:spacing w:before="182"/>
              <w:ind w:left="107" w:firstLine="0"/>
            </w:pPr>
            <w:r>
              <w:t>Each</w:t>
            </w:r>
            <w:r>
              <w:rPr>
                <w:spacing w:val="-5"/>
              </w:rPr>
              <w:t xml:space="preserve"> </w:t>
            </w:r>
            <w:r>
              <w:t>Kapow</w:t>
            </w:r>
            <w:r>
              <w:rPr>
                <w:spacing w:val="-3"/>
              </w:rPr>
              <w:t xml:space="preserve"> </w:t>
            </w:r>
            <w:r>
              <w:t>unit</w:t>
            </w:r>
            <w:r>
              <w:rPr>
                <w:spacing w:val="-7"/>
              </w:rPr>
              <w:t xml:space="preserve"> </w:t>
            </w:r>
            <w:r>
              <w:t>incorporates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following</w:t>
            </w:r>
            <w:r>
              <w:rPr>
                <w:spacing w:val="-6"/>
              </w:rPr>
              <w:t xml:space="preserve"> </w:t>
            </w:r>
            <w:r>
              <w:t>key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activities:</w:t>
            </w:r>
          </w:p>
        </w:tc>
      </w:tr>
    </w:tbl>
    <w:p w14:paraId="14BC267B" w14:textId="77777777" w:rsidR="004F57D6" w:rsidRDefault="004F57D6">
      <w:pPr>
        <w:sectPr w:rsidR="004F57D6">
          <w:type w:val="continuous"/>
          <w:pgSz w:w="16840" w:h="11910" w:orient="landscape"/>
          <w:pgMar w:top="1340" w:right="540" w:bottom="280" w:left="1320" w:header="720" w:footer="720" w:gutter="0"/>
          <w:cols w:space="720"/>
        </w:sectPr>
      </w:pPr>
    </w:p>
    <w:p w14:paraId="111D0B49" w14:textId="77777777" w:rsidR="004F57D6" w:rsidRDefault="004F57D6">
      <w:pPr>
        <w:spacing w:before="8" w:after="1"/>
        <w:rPr>
          <w:sz w:val="7"/>
        </w:r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39"/>
        <w:gridCol w:w="12902"/>
      </w:tblGrid>
      <w:tr w:rsidR="004F57D6" w14:paraId="01AA3F26" w14:textId="77777777">
        <w:trPr>
          <w:trHeight w:val="5078"/>
        </w:trPr>
        <w:tc>
          <w:tcPr>
            <w:tcW w:w="1839" w:type="dxa"/>
          </w:tcPr>
          <w:p w14:paraId="2246B7C1" w14:textId="77777777" w:rsidR="004F57D6" w:rsidRDefault="004F57D6">
            <w:pPr>
              <w:pStyle w:val="TableParagraph"/>
              <w:ind w:left="0" w:firstLine="0"/>
              <w:rPr>
                <w:rFonts w:ascii="Times New Roman"/>
              </w:rPr>
            </w:pPr>
          </w:p>
        </w:tc>
        <w:tc>
          <w:tcPr>
            <w:tcW w:w="12902" w:type="dxa"/>
          </w:tcPr>
          <w:p w14:paraId="0E041E7D" w14:textId="77777777" w:rsidR="004F57D6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825"/>
              </w:tabs>
              <w:spacing w:line="268" w:lineRule="exact"/>
              <w:ind w:left="825" w:hanging="358"/>
            </w:pPr>
            <w:r>
              <w:t>Listen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proofErr w:type="gramStart"/>
            <w:r>
              <w:t>Appraise</w:t>
            </w:r>
            <w:proofErr w:type="gramEnd"/>
            <w:r>
              <w:rPr>
                <w:spacing w:val="-2"/>
              </w:rPr>
              <w:t xml:space="preserve"> </w:t>
            </w:r>
            <w:r>
              <w:t>–</w:t>
            </w:r>
            <w:r>
              <w:rPr>
                <w:spacing w:val="-6"/>
              </w:rPr>
              <w:t xml:space="preserve"> </w:t>
            </w:r>
            <w:r>
              <w:t>developing</w:t>
            </w:r>
            <w:r>
              <w:rPr>
                <w:spacing w:val="-5"/>
              </w:rPr>
              <w:t xml:space="preserve"> </w:t>
            </w:r>
            <w:r>
              <w:t>critical</w:t>
            </w:r>
            <w:r>
              <w:rPr>
                <w:spacing w:val="-4"/>
              </w:rPr>
              <w:t xml:space="preserve"> </w:t>
            </w:r>
            <w:r>
              <w:t>listening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8"/>
              </w:rPr>
              <w:t xml:space="preserve"> </w:t>
            </w:r>
            <w:r>
              <w:t>contextual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understanding.</w:t>
            </w:r>
          </w:p>
          <w:p w14:paraId="4F125DCD" w14:textId="77777777" w:rsidR="004F57D6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825"/>
              </w:tabs>
              <w:spacing w:before="182"/>
              <w:ind w:left="825" w:hanging="358"/>
            </w:pPr>
            <w:r>
              <w:t>Musical</w:t>
            </w:r>
            <w:r>
              <w:rPr>
                <w:spacing w:val="-7"/>
              </w:rPr>
              <w:t xml:space="preserve"> </w:t>
            </w:r>
            <w:r>
              <w:t>Skills</w:t>
            </w:r>
            <w:r>
              <w:rPr>
                <w:spacing w:val="-6"/>
              </w:rPr>
              <w:t xml:space="preserve"> </w:t>
            </w:r>
            <w:r>
              <w:t>Focus</w:t>
            </w:r>
            <w:r>
              <w:rPr>
                <w:spacing w:val="-5"/>
              </w:rPr>
              <w:t xml:space="preserve"> </w:t>
            </w:r>
            <w:r>
              <w:t>–</w:t>
            </w:r>
            <w:r>
              <w:rPr>
                <w:spacing w:val="-2"/>
              </w:rPr>
              <w:t xml:space="preserve"> </w:t>
            </w:r>
            <w:r>
              <w:t>building</w:t>
            </w:r>
            <w:r>
              <w:rPr>
                <w:spacing w:val="-4"/>
              </w:rPr>
              <w:t xml:space="preserve"> </w:t>
            </w:r>
            <w:r>
              <w:t>technical</w:t>
            </w:r>
            <w:r>
              <w:rPr>
                <w:spacing w:val="-4"/>
              </w:rPr>
              <w:t xml:space="preserve"> </w:t>
            </w:r>
            <w:r>
              <w:t>knowledge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pulse,</w:t>
            </w:r>
            <w:r>
              <w:rPr>
                <w:spacing w:val="-3"/>
              </w:rPr>
              <w:t xml:space="preserve"> </w:t>
            </w:r>
            <w:r>
              <w:t>rhythm,</w:t>
            </w:r>
            <w:r>
              <w:rPr>
                <w:spacing w:val="-3"/>
              </w:rPr>
              <w:t xml:space="preserve"> </w:t>
            </w:r>
            <w:r>
              <w:t>pitch,</w:t>
            </w:r>
            <w:r>
              <w:rPr>
                <w:spacing w:val="-3"/>
              </w:rPr>
              <w:t xml:space="preserve"> </w:t>
            </w:r>
            <w:r>
              <w:t>dynamics,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notation.</w:t>
            </w:r>
          </w:p>
          <w:p w14:paraId="0EA56AC0" w14:textId="77777777" w:rsidR="004F57D6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825"/>
              </w:tabs>
              <w:spacing w:before="181"/>
              <w:ind w:left="825" w:hanging="358"/>
            </w:pPr>
            <w:r>
              <w:t>Singing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proofErr w:type="gramStart"/>
            <w:r>
              <w:t>Performing</w:t>
            </w:r>
            <w:proofErr w:type="gramEnd"/>
            <w:r>
              <w:rPr>
                <w:spacing w:val="-2"/>
              </w:rPr>
              <w:t xml:space="preserve"> </w:t>
            </w:r>
            <w:r>
              <w:t>–</w:t>
            </w:r>
            <w:r>
              <w:rPr>
                <w:spacing w:val="-4"/>
              </w:rPr>
              <w:t xml:space="preserve"> </w:t>
            </w:r>
            <w:r>
              <w:t>using</w:t>
            </w:r>
            <w:r>
              <w:rPr>
                <w:spacing w:val="-4"/>
              </w:rPr>
              <w:t xml:space="preserve"> </w:t>
            </w:r>
            <w:r>
              <w:t>voice</w:t>
            </w:r>
            <w:r>
              <w:rPr>
                <w:spacing w:val="-2"/>
              </w:rPr>
              <w:t xml:space="preserve"> </w:t>
            </w:r>
            <w:r>
              <w:t>as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key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instrument.</w:t>
            </w:r>
          </w:p>
          <w:p w14:paraId="7AFD0317" w14:textId="59786A3B" w:rsidR="004F57D6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825"/>
                <w:tab w:val="left" w:pos="827"/>
              </w:tabs>
              <w:spacing w:before="180" w:line="259" w:lineRule="auto"/>
              <w:ind w:right="748"/>
            </w:pPr>
            <w:r>
              <w:t>Playing</w:t>
            </w:r>
            <w:r>
              <w:rPr>
                <w:spacing w:val="-3"/>
              </w:rPr>
              <w:t xml:space="preserve"> </w:t>
            </w:r>
            <w:r>
              <w:t>Instruments –</w:t>
            </w:r>
            <w:r>
              <w:rPr>
                <w:spacing w:val="-1"/>
              </w:rPr>
              <w:t xml:space="preserve"> </w:t>
            </w:r>
            <w:r>
              <w:t>using</w:t>
            </w:r>
            <w:r>
              <w:rPr>
                <w:spacing w:val="-5"/>
              </w:rPr>
              <w:t xml:space="preserve"> </w:t>
            </w:r>
            <w:r>
              <w:t>untuned</w:t>
            </w:r>
            <w:r>
              <w:rPr>
                <w:spacing w:val="-2"/>
              </w:rPr>
              <w:t xml:space="preserve"> </w:t>
            </w:r>
            <w:r>
              <w:t>percussion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EYFS/KS1,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tuned</w:t>
            </w:r>
            <w:r>
              <w:rPr>
                <w:spacing w:val="-2"/>
              </w:rPr>
              <w:t xml:space="preserve"> </w:t>
            </w:r>
            <w:r>
              <w:t>instruments</w:t>
            </w:r>
            <w:r>
              <w:rPr>
                <w:spacing w:val="-1"/>
              </w:rPr>
              <w:t xml:space="preserve"> </w:t>
            </w:r>
            <w:r>
              <w:t>(glockenspiel,</w:t>
            </w:r>
            <w:r>
              <w:rPr>
                <w:spacing w:val="-5"/>
              </w:rPr>
              <w:t xml:space="preserve"> </w:t>
            </w:r>
            <w:r>
              <w:t>recorder,</w:t>
            </w:r>
            <w:r>
              <w:rPr>
                <w:spacing w:val="-4"/>
              </w:rPr>
              <w:t xml:space="preserve"> </w:t>
            </w:r>
            <w:proofErr w:type="gramStart"/>
            <w:r>
              <w:t>ukulele</w:t>
            </w:r>
            <w:proofErr w:type="gramEnd"/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body percussion) in KS2.</w:t>
            </w:r>
          </w:p>
          <w:p w14:paraId="576C8429" w14:textId="77777777" w:rsidR="004F57D6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825"/>
              </w:tabs>
              <w:spacing w:before="161"/>
              <w:ind w:left="825" w:hanging="358"/>
            </w:pPr>
            <w:r>
              <w:t>Improvisation</w:t>
            </w:r>
            <w:r>
              <w:rPr>
                <w:spacing w:val="-9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Composition</w:t>
            </w:r>
            <w:r>
              <w:rPr>
                <w:spacing w:val="-4"/>
              </w:rPr>
              <w:t xml:space="preserve"> </w:t>
            </w:r>
            <w:r>
              <w:t>–</w:t>
            </w:r>
            <w:r>
              <w:rPr>
                <w:spacing w:val="-7"/>
              </w:rPr>
              <w:t xml:space="preserve"> </w:t>
            </w:r>
            <w:r>
              <w:t>exploring</w:t>
            </w:r>
            <w:r>
              <w:rPr>
                <w:spacing w:val="-7"/>
              </w:rPr>
              <w:t xml:space="preserve"> </w:t>
            </w:r>
            <w:r>
              <w:t>creativity</w:t>
            </w:r>
            <w:r>
              <w:rPr>
                <w:spacing w:val="-6"/>
              </w:rPr>
              <w:t xml:space="preserve"> </w:t>
            </w:r>
            <w:r>
              <w:t>through</w:t>
            </w:r>
            <w:r>
              <w:rPr>
                <w:spacing w:val="-6"/>
              </w:rPr>
              <w:t xml:space="preserve"> </w:t>
            </w:r>
            <w:r>
              <w:t>structured</w:t>
            </w:r>
            <w:r>
              <w:rPr>
                <w:spacing w:val="-9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open-ended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tasks.</w:t>
            </w:r>
          </w:p>
          <w:p w14:paraId="79170E01" w14:textId="77777777" w:rsidR="004F57D6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825"/>
              </w:tabs>
              <w:spacing w:before="181"/>
              <w:ind w:left="825" w:hanging="358"/>
            </w:pPr>
            <w:r>
              <w:t>Performance</w:t>
            </w:r>
            <w:r>
              <w:rPr>
                <w:spacing w:val="-9"/>
              </w:rPr>
              <w:t xml:space="preserve"> </w:t>
            </w:r>
            <w:r>
              <w:t>Opportunities</w:t>
            </w:r>
            <w:r>
              <w:rPr>
                <w:spacing w:val="-6"/>
              </w:rPr>
              <w:t xml:space="preserve"> </w:t>
            </w:r>
            <w:r>
              <w:t>–</w:t>
            </w:r>
            <w:r>
              <w:rPr>
                <w:spacing w:val="-4"/>
              </w:rPr>
              <w:t xml:space="preserve"> </w:t>
            </w:r>
            <w:r>
              <w:t>sharing</w:t>
            </w:r>
            <w:r>
              <w:rPr>
                <w:spacing w:val="-8"/>
              </w:rPr>
              <w:t xml:space="preserve"> </w:t>
            </w:r>
            <w:r>
              <w:t>outcomes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7"/>
              </w:rPr>
              <w:t xml:space="preserve"> </w:t>
            </w:r>
            <w:r>
              <w:t>class,</w:t>
            </w:r>
            <w:r>
              <w:rPr>
                <w:spacing w:val="-5"/>
              </w:rPr>
              <w:t xml:space="preserve"> </w:t>
            </w:r>
            <w:r>
              <w:t>assemblies,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wider</w:t>
            </w:r>
            <w:r>
              <w:rPr>
                <w:spacing w:val="-7"/>
              </w:rPr>
              <w:t xml:space="preserve"> </w:t>
            </w:r>
            <w:r>
              <w:t>community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events.</w:t>
            </w:r>
          </w:p>
          <w:p w14:paraId="048138E6" w14:textId="77777777" w:rsidR="004F57D6" w:rsidRDefault="00000000">
            <w:pPr>
              <w:pStyle w:val="TableParagraph"/>
              <w:spacing w:before="180"/>
              <w:ind w:left="107" w:firstLine="0"/>
              <w:rPr>
                <w:b/>
              </w:rPr>
            </w:pPr>
            <w:r>
              <w:rPr>
                <w:b/>
                <w:spacing w:val="-2"/>
              </w:rPr>
              <w:t>Progression</w:t>
            </w:r>
          </w:p>
          <w:p w14:paraId="6C707ED5" w14:textId="77777777" w:rsidR="004F57D6" w:rsidRDefault="00000000">
            <w:pPr>
              <w:pStyle w:val="TableParagraph"/>
              <w:numPr>
                <w:ilvl w:val="1"/>
                <w:numId w:val="8"/>
              </w:numPr>
              <w:tabs>
                <w:tab w:val="left" w:pos="827"/>
              </w:tabs>
              <w:spacing w:before="183"/>
            </w:pPr>
            <w:r>
              <w:rPr>
                <w:b/>
              </w:rPr>
              <w:t>EYFS</w:t>
            </w:r>
            <w:r>
              <w:t>:</w:t>
            </w:r>
            <w:r>
              <w:rPr>
                <w:spacing w:val="-6"/>
              </w:rPr>
              <w:t xml:space="preserve"> </w:t>
            </w:r>
            <w:r>
              <w:t>Exploring</w:t>
            </w:r>
            <w:r>
              <w:rPr>
                <w:spacing w:val="-5"/>
              </w:rPr>
              <w:t xml:space="preserve"> </w:t>
            </w:r>
            <w:r>
              <w:t>sounds,</w:t>
            </w:r>
            <w:r>
              <w:rPr>
                <w:spacing w:val="-3"/>
              </w:rPr>
              <w:t xml:space="preserve"> </w:t>
            </w:r>
            <w:r>
              <w:t>songs,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movement</w:t>
            </w:r>
            <w:r>
              <w:rPr>
                <w:spacing w:val="-6"/>
              </w:rPr>
              <w:t xml:space="preserve"> </w:t>
            </w:r>
            <w:r>
              <w:t>through</w:t>
            </w:r>
            <w:r>
              <w:rPr>
                <w:spacing w:val="-4"/>
              </w:rPr>
              <w:t xml:space="preserve"> </w:t>
            </w:r>
            <w:r>
              <w:t>Kapow’s</w:t>
            </w:r>
            <w:r>
              <w:rPr>
                <w:spacing w:val="-6"/>
              </w:rPr>
              <w:t xml:space="preserve"> </w:t>
            </w:r>
            <w:r>
              <w:t>“Music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6"/>
              </w:rPr>
              <w:t xml:space="preserve"> </w:t>
            </w:r>
            <w:r>
              <w:t>EYFS”</w:t>
            </w:r>
            <w:r>
              <w:rPr>
                <w:spacing w:val="-4"/>
              </w:rPr>
              <w:t xml:space="preserve"> </w:t>
            </w:r>
            <w:r>
              <w:t>units,</w:t>
            </w:r>
            <w:r>
              <w:rPr>
                <w:spacing w:val="-4"/>
              </w:rPr>
              <w:t xml:space="preserve"> </w:t>
            </w:r>
            <w:r>
              <w:t>linked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Expressive</w:t>
            </w:r>
            <w:r>
              <w:rPr>
                <w:spacing w:val="-7"/>
              </w:rPr>
              <w:t xml:space="preserve"> </w:t>
            </w:r>
            <w:r>
              <w:t>Arts</w:t>
            </w:r>
            <w:r>
              <w:rPr>
                <w:spacing w:val="-3"/>
              </w:rPr>
              <w:t xml:space="preserve"> </w:t>
            </w:r>
            <w:r>
              <w:t>&amp;</w:t>
            </w:r>
            <w:r>
              <w:rPr>
                <w:spacing w:val="-5"/>
              </w:rPr>
              <w:t xml:space="preserve"> </w:t>
            </w:r>
            <w:r>
              <w:t>Design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ELGs.</w:t>
            </w:r>
          </w:p>
          <w:p w14:paraId="32BEA2D2" w14:textId="26CE020E" w:rsidR="004F57D6" w:rsidRDefault="00000000">
            <w:pPr>
              <w:pStyle w:val="TableParagraph"/>
              <w:numPr>
                <w:ilvl w:val="1"/>
                <w:numId w:val="8"/>
              </w:numPr>
              <w:tabs>
                <w:tab w:val="left" w:pos="827"/>
              </w:tabs>
              <w:spacing w:before="180"/>
            </w:pPr>
            <w:r>
              <w:rPr>
                <w:b/>
              </w:rPr>
              <w:t>KS1</w:t>
            </w:r>
            <w:r>
              <w:t>:</w:t>
            </w:r>
            <w:r>
              <w:rPr>
                <w:spacing w:val="-7"/>
              </w:rPr>
              <w:t xml:space="preserve"> </w:t>
            </w:r>
            <w:r>
              <w:t>Strong</w:t>
            </w:r>
            <w:r>
              <w:rPr>
                <w:spacing w:val="-5"/>
              </w:rPr>
              <w:t xml:space="preserve"> </w:t>
            </w:r>
            <w:r>
              <w:t>focus</w:t>
            </w:r>
            <w:r>
              <w:rPr>
                <w:spacing w:val="-4"/>
              </w:rPr>
              <w:t xml:space="preserve"> </w:t>
            </w:r>
            <w:r>
              <w:t>on</w:t>
            </w:r>
            <w:r>
              <w:rPr>
                <w:spacing w:val="-8"/>
              </w:rPr>
              <w:t xml:space="preserve"> </w:t>
            </w:r>
            <w:r>
              <w:t>singing,</w:t>
            </w:r>
            <w:r>
              <w:rPr>
                <w:spacing w:val="-4"/>
              </w:rPr>
              <w:t xml:space="preserve"> </w:t>
            </w:r>
            <w:r>
              <w:t>pulse,</w:t>
            </w:r>
            <w:r>
              <w:rPr>
                <w:spacing w:val="-4"/>
              </w:rPr>
              <w:t xml:space="preserve"> </w:t>
            </w:r>
            <w:r>
              <w:t>rhythm,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playing</w:t>
            </w:r>
            <w:r>
              <w:rPr>
                <w:spacing w:val="-6"/>
              </w:rPr>
              <w:t xml:space="preserve"> </w:t>
            </w:r>
            <w:r>
              <w:t>tuned/untuned</w:t>
            </w:r>
            <w:r>
              <w:rPr>
                <w:spacing w:val="-4"/>
              </w:rPr>
              <w:t xml:space="preserve"> </w:t>
            </w:r>
            <w:r>
              <w:t>percussion</w:t>
            </w:r>
            <w:r w:rsidR="00717464">
              <w:t xml:space="preserve"> and recorders</w:t>
            </w:r>
            <w:r>
              <w:t>.</w:t>
            </w:r>
            <w:r>
              <w:rPr>
                <w:spacing w:val="-4"/>
              </w:rPr>
              <w:t xml:space="preserve"> </w:t>
            </w:r>
            <w:r>
              <w:t>Graphic</w:t>
            </w:r>
            <w:r>
              <w:rPr>
                <w:spacing w:val="-4"/>
              </w:rPr>
              <w:t xml:space="preserve"> </w:t>
            </w:r>
            <w:r>
              <w:t>scores</w:t>
            </w:r>
            <w:r>
              <w:rPr>
                <w:spacing w:val="-4"/>
              </w:rPr>
              <w:t xml:space="preserve"> </w:t>
            </w:r>
            <w:r>
              <w:t>are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introduced.</w:t>
            </w:r>
          </w:p>
          <w:p w14:paraId="56792C6D" w14:textId="025647EE" w:rsidR="004F57D6" w:rsidRDefault="00000000">
            <w:pPr>
              <w:pStyle w:val="TableParagraph"/>
              <w:numPr>
                <w:ilvl w:val="1"/>
                <w:numId w:val="8"/>
              </w:numPr>
              <w:tabs>
                <w:tab w:val="left" w:pos="827"/>
              </w:tabs>
              <w:spacing w:before="183" w:line="256" w:lineRule="auto"/>
              <w:ind w:right="945"/>
            </w:pPr>
            <w:r>
              <w:rPr>
                <w:b/>
              </w:rPr>
              <w:t>KS2</w:t>
            </w:r>
            <w:r>
              <w:t>:</w:t>
            </w:r>
            <w:r>
              <w:rPr>
                <w:spacing w:val="-3"/>
              </w:rPr>
              <w:t xml:space="preserve"> </w:t>
            </w:r>
            <w:r>
              <w:t>Development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6"/>
              </w:rPr>
              <w:t xml:space="preserve"> </w:t>
            </w:r>
            <w:r>
              <w:t>notation,</w:t>
            </w:r>
            <w:r>
              <w:rPr>
                <w:spacing w:val="-3"/>
              </w:rPr>
              <w:t xml:space="preserve"> </w:t>
            </w:r>
            <w:r>
              <w:t>ens</w:t>
            </w:r>
            <w:r w:rsidR="00717464">
              <w:t>e</w:t>
            </w:r>
            <w:r>
              <w:t>mble</w:t>
            </w:r>
            <w:r>
              <w:rPr>
                <w:spacing w:val="-3"/>
              </w:rPr>
              <w:t xml:space="preserve"> </w:t>
            </w:r>
            <w:r>
              <w:t>skills,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extended</w:t>
            </w:r>
            <w:r>
              <w:rPr>
                <w:spacing w:val="-3"/>
              </w:rPr>
              <w:t xml:space="preserve"> </w:t>
            </w:r>
            <w:r>
              <w:t>composition.</w:t>
            </w:r>
            <w:r>
              <w:rPr>
                <w:spacing w:val="-3"/>
              </w:rPr>
              <w:t xml:space="preserve"> </w:t>
            </w:r>
            <w:r>
              <w:t>Whole-class</w:t>
            </w:r>
            <w:r>
              <w:rPr>
                <w:spacing w:val="-3"/>
              </w:rPr>
              <w:t xml:space="preserve"> </w:t>
            </w:r>
            <w:r>
              <w:t>instrumental</w:t>
            </w:r>
            <w:r>
              <w:rPr>
                <w:spacing w:val="-3"/>
              </w:rPr>
              <w:t xml:space="preserve"> </w:t>
            </w:r>
            <w:r>
              <w:t>teaching</w:t>
            </w:r>
            <w:r>
              <w:rPr>
                <w:spacing w:val="-4"/>
              </w:rPr>
              <w:t xml:space="preserve"> </w:t>
            </w:r>
            <w:r>
              <w:t>(</w:t>
            </w:r>
            <w:proofErr w:type="gramStart"/>
            <w:r>
              <w:t>glockenspiel</w:t>
            </w:r>
            <w:r w:rsidR="00717464">
              <w:t xml:space="preserve"> </w:t>
            </w:r>
            <w:r>
              <w:t xml:space="preserve"> and</w:t>
            </w:r>
            <w:proofErr w:type="gramEnd"/>
            <w:r>
              <w:t xml:space="preserve"> ukulele) builds secure instrumental foundations</w:t>
            </w:r>
            <w:r w:rsidR="00717464">
              <w:t>.</w:t>
            </w:r>
          </w:p>
        </w:tc>
      </w:tr>
      <w:tr w:rsidR="004F57D6" w14:paraId="4B1AB32F" w14:textId="77777777">
        <w:trPr>
          <w:trHeight w:val="3418"/>
        </w:trPr>
        <w:tc>
          <w:tcPr>
            <w:tcW w:w="1839" w:type="dxa"/>
          </w:tcPr>
          <w:p w14:paraId="7B453758" w14:textId="77777777" w:rsidR="004F57D6" w:rsidRDefault="00000000">
            <w:pPr>
              <w:pStyle w:val="TableParagraph"/>
              <w:ind w:left="107" w:firstLine="0"/>
            </w:pPr>
            <w:r>
              <w:rPr>
                <w:spacing w:val="-2"/>
              </w:rPr>
              <w:t>Enrichment Opportunities</w:t>
            </w:r>
          </w:p>
        </w:tc>
        <w:tc>
          <w:tcPr>
            <w:tcW w:w="12902" w:type="dxa"/>
          </w:tcPr>
          <w:p w14:paraId="2969210F" w14:textId="77777777" w:rsidR="004F57D6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</w:tabs>
              <w:spacing w:line="268" w:lineRule="exact"/>
            </w:pPr>
            <w:r>
              <w:t>Choir:</w:t>
            </w:r>
            <w:r>
              <w:rPr>
                <w:spacing w:val="-7"/>
              </w:rPr>
              <w:t xml:space="preserve"> </w:t>
            </w:r>
            <w:r>
              <w:t>Weekly</w:t>
            </w:r>
            <w:r>
              <w:rPr>
                <w:spacing w:val="-6"/>
              </w:rPr>
              <w:t xml:space="preserve"> </w:t>
            </w:r>
            <w:r>
              <w:t>rehearsals</w:t>
            </w:r>
            <w:r>
              <w:rPr>
                <w:spacing w:val="-4"/>
              </w:rPr>
              <w:t xml:space="preserve"> </w:t>
            </w:r>
            <w:r>
              <w:t>with</w:t>
            </w:r>
            <w:r>
              <w:rPr>
                <w:spacing w:val="-6"/>
              </w:rPr>
              <w:t xml:space="preserve"> </w:t>
            </w:r>
            <w:r>
              <w:t>local</w:t>
            </w:r>
            <w:r>
              <w:rPr>
                <w:spacing w:val="-7"/>
              </w:rPr>
              <w:t xml:space="preserve"> </w:t>
            </w:r>
            <w:r>
              <w:t>community</w:t>
            </w:r>
            <w:r>
              <w:rPr>
                <w:spacing w:val="-6"/>
              </w:rPr>
              <w:t xml:space="preserve"> </w:t>
            </w:r>
            <w:r>
              <w:t>performance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links.</w:t>
            </w:r>
          </w:p>
          <w:p w14:paraId="412605A8" w14:textId="77777777" w:rsidR="004F57D6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</w:tabs>
              <w:spacing w:before="180"/>
            </w:pPr>
            <w:r>
              <w:t>Whole</w:t>
            </w:r>
            <w:r>
              <w:rPr>
                <w:spacing w:val="-10"/>
              </w:rPr>
              <w:t xml:space="preserve"> </w:t>
            </w:r>
            <w:r>
              <w:t>School</w:t>
            </w:r>
            <w:r>
              <w:rPr>
                <w:spacing w:val="-4"/>
              </w:rPr>
              <w:t xml:space="preserve"> </w:t>
            </w:r>
            <w:r>
              <w:t>Singing</w:t>
            </w:r>
            <w:r>
              <w:rPr>
                <w:spacing w:val="-5"/>
              </w:rPr>
              <w:t xml:space="preserve"> </w:t>
            </w:r>
            <w:r>
              <w:t>Assemblies:</w:t>
            </w:r>
            <w:r>
              <w:rPr>
                <w:spacing w:val="-4"/>
              </w:rPr>
              <w:t xml:space="preserve"> </w:t>
            </w:r>
            <w:r>
              <w:t>Using</w:t>
            </w:r>
            <w:r>
              <w:rPr>
                <w:spacing w:val="-5"/>
              </w:rPr>
              <w:t xml:space="preserve"> </w:t>
            </w:r>
            <w:r>
              <w:t>Kapow’s</w:t>
            </w:r>
            <w:r>
              <w:rPr>
                <w:spacing w:val="-5"/>
              </w:rPr>
              <w:t xml:space="preserve"> </w:t>
            </w:r>
            <w:r>
              <w:t>singing</w:t>
            </w:r>
            <w:r>
              <w:rPr>
                <w:spacing w:val="-5"/>
              </w:rPr>
              <w:t xml:space="preserve"> </w:t>
            </w:r>
            <w:r>
              <w:t>units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strengthen</w:t>
            </w:r>
            <w:r>
              <w:rPr>
                <w:spacing w:val="-5"/>
              </w:rPr>
              <w:t xml:space="preserve"> </w:t>
            </w:r>
            <w:r>
              <w:t>pitch,</w:t>
            </w:r>
            <w:r>
              <w:rPr>
                <w:spacing w:val="-4"/>
              </w:rPr>
              <w:t xml:space="preserve"> </w:t>
            </w:r>
            <w:r>
              <w:t>harmony,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confidence.</w:t>
            </w:r>
          </w:p>
          <w:p w14:paraId="6AB3C343" w14:textId="77777777" w:rsidR="004F57D6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</w:tabs>
              <w:spacing w:before="183"/>
            </w:pPr>
            <w:r>
              <w:t>Whole</w:t>
            </w:r>
            <w:r>
              <w:rPr>
                <w:spacing w:val="-9"/>
              </w:rPr>
              <w:t xml:space="preserve"> </w:t>
            </w:r>
            <w:r>
              <w:t>Class</w:t>
            </w:r>
            <w:r>
              <w:rPr>
                <w:spacing w:val="-5"/>
              </w:rPr>
              <w:t xml:space="preserve"> </w:t>
            </w:r>
            <w:r>
              <w:t>singing</w:t>
            </w:r>
            <w:r>
              <w:rPr>
                <w:spacing w:val="-5"/>
              </w:rPr>
              <w:t xml:space="preserve"> </w:t>
            </w:r>
            <w:r>
              <w:t>performances</w:t>
            </w:r>
            <w:r>
              <w:rPr>
                <w:spacing w:val="-6"/>
              </w:rPr>
              <w:t xml:space="preserve"> </w:t>
            </w:r>
            <w:r>
              <w:t>based</w:t>
            </w:r>
            <w:r>
              <w:rPr>
                <w:spacing w:val="-7"/>
              </w:rPr>
              <w:t xml:space="preserve"> </w:t>
            </w:r>
            <w:r>
              <w:t>on</w:t>
            </w:r>
            <w:r>
              <w:rPr>
                <w:spacing w:val="-5"/>
              </w:rPr>
              <w:t xml:space="preserve"> </w:t>
            </w:r>
            <w:proofErr w:type="gramStart"/>
            <w:r>
              <w:t>particular</w:t>
            </w:r>
            <w:r>
              <w:rPr>
                <w:spacing w:val="-4"/>
              </w:rPr>
              <w:t xml:space="preserve"> </w:t>
            </w:r>
            <w:r>
              <w:t>genres</w:t>
            </w:r>
            <w:proofErr w:type="gramEnd"/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artists.</w:t>
            </w:r>
          </w:p>
          <w:p w14:paraId="0D56DB40" w14:textId="77777777" w:rsidR="004F57D6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</w:tabs>
              <w:spacing w:before="180"/>
            </w:pPr>
            <w:r>
              <w:t>Lincoln</w:t>
            </w:r>
            <w:r>
              <w:rPr>
                <w:spacing w:val="-11"/>
              </w:rPr>
              <w:t xml:space="preserve"> </w:t>
            </w:r>
            <w:r>
              <w:t>Music</w:t>
            </w:r>
            <w:r>
              <w:rPr>
                <w:spacing w:val="-6"/>
              </w:rPr>
              <w:t xml:space="preserve"> </w:t>
            </w:r>
            <w:r>
              <w:t>Service</w:t>
            </w:r>
            <w:r>
              <w:rPr>
                <w:spacing w:val="-2"/>
              </w:rPr>
              <w:t xml:space="preserve"> </w:t>
            </w:r>
            <w:r>
              <w:t>links:</w:t>
            </w:r>
            <w:r>
              <w:rPr>
                <w:spacing w:val="-7"/>
              </w:rPr>
              <w:t xml:space="preserve"> </w:t>
            </w:r>
            <w:r>
              <w:t>Workshops,</w:t>
            </w:r>
            <w:r>
              <w:rPr>
                <w:spacing w:val="-8"/>
              </w:rPr>
              <w:t xml:space="preserve"> </w:t>
            </w:r>
            <w:proofErr w:type="gramStart"/>
            <w:r>
              <w:t>assembly</w:t>
            </w:r>
            <w:proofErr w:type="gramEnd"/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9"/>
              </w:rPr>
              <w:t xml:space="preserve"> </w:t>
            </w:r>
            <w:r>
              <w:t>tuition</w:t>
            </w:r>
            <w:r>
              <w:rPr>
                <w:spacing w:val="-6"/>
              </w:rPr>
              <w:t xml:space="preserve"> </w:t>
            </w:r>
            <w:r>
              <w:t>(e.g.</w:t>
            </w:r>
            <w:r>
              <w:rPr>
                <w:spacing w:val="-5"/>
              </w:rPr>
              <w:t xml:space="preserve"> </w:t>
            </w:r>
            <w:r>
              <w:t>African</w:t>
            </w:r>
            <w:r>
              <w:rPr>
                <w:spacing w:val="-7"/>
              </w:rPr>
              <w:t xml:space="preserve"> </w:t>
            </w:r>
            <w:r>
              <w:t>drumming,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ukulele).</w:t>
            </w:r>
          </w:p>
          <w:p w14:paraId="5825EE08" w14:textId="77777777" w:rsidR="004F57D6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</w:tabs>
              <w:spacing w:before="182"/>
            </w:pPr>
            <w:r>
              <w:t>Peripatetic</w:t>
            </w:r>
            <w:r>
              <w:rPr>
                <w:spacing w:val="-7"/>
              </w:rPr>
              <w:t xml:space="preserve"> </w:t>
            </w:r>
            <w:r>
              <w:t>Lessons:</w:t>
            </w:r>
            <w:r>
              <w:rPr>
                <w:spacing w:val="-5"/>
              </w:rPr>
              <w:t xml:space="preserve"> </w:t>
            </w:r>
            <w:r>
              <w:t>Small</w:t>
            </w:r>
            <w:r>
              <w:rPr>
                <w:spacing w:val="-8"/>
              </w:rPr>
              <w:t xml:space="preserve"> </w:t>
            </w:r>
            <w:r>
              <w:t>group/1:1</w:t>
            </w:r>
            <w:r>
              <w:rPr>
                <w:spacing w:val="-6"/>
              </w:rPr>
              <w:t xml:space="preserve"> </w:t>
            </w:r>
            <w:r>
              <w:t>instrumental</w:t>
            </w:r>
            <w:r>
              <w:rPr>
                <w:spacing w:val="-5"/>
              </w:rPr>
              <w:t xml:space="preserve"> </w:t>
            </w:r>
            <w:proofErr w:type="gramStart"/>
            <w:r>
              <w:t>lessons</w:t>
            </w:r>
            <w:proofErr w:type="gramEnd"/>
            <w:r>
              <w:rPr>
                <w:spacing w:val="-7"/>
              </w:rPr>
              <w:t xml:space="preserve"> </w:t>
            </w:r>
            <w:r>
              <w:t>offered</w:t>
            </w:r>
            <w:r>
              <w:rPr>
                <w:spacing w:val="-5"/>
              </w:rPr>
              <w:t xml:space="preserve"> </w:t>
            </w:r>
            <w:r>
              <w:t>via</w:t>
            </w:r>
            <w:r>
              <w:rPr>
                <w:spacing w:val="-7"/>
              </w:rPr>
              <w:t xml:space="preserve"> </w:t>
            </w:r>
            <w:r>
              <w:t>Front</w:t>
            </w:r>
            <w:r>
              <w:rPr>
                <w:spacing w:val="-7"/>
              </w:rPr>
              <w:t xml:space="preserve"> </w:t>
            </w:r>
            <w:r>
              <w:t>Row</w:t>
            </w:r>
            <w:r>
              <w:rPr>
                <w:spacing w:val="-7"/>
              </w:rPr>
              <w:t xml:space="preserve"> </w:t>
            </w:r>
            <w:r>
              <w:t>(guitar,</w:t>
            </w:r>
            <w:r>
              <w:rPr>
                <w:spacing w:val="-5"/>
              </w:rPr>
              <w:t xml:space="preserve"> </w:t>
            </w:r>
            <w:r>
              <w:t>keyboard,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drumming).</w:t>
            </w:r>
          </w:p>
          <w:p w14:paraId="42298332" w14:textId="77777777" w:rsidR="004F57D6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</w:tabs>
              <w:spacing w:before="181"/>
            </w:pPr>
            <w:r>
              <w:t>Community</w:t>
            </w:r>
            <w:r>
              <w:rPr>
                <w:spacing w:val="-7"/>
              </w:rPr>
              <w:t xml:space="preserve"> </w:t>
            </w:r>
            <w:r>
              <w:t>Links:</w:t>
            </w:r>
            <w:r>
              <w:rPr>
                <w:spacing w:val="-4"/>
              </w:rPr>
              <w:t xml:space="preserve"> </w:t>
            </w:r>
            <w:r>
              <w:t>Seasonal</w:t>
            </w:r>
            <w:r>
              <w:rPr>
                <w:spacing w:val="-8"/>
              </w:rPr>
              <w:t xml:space="preserve"> </w:t>
            </w:r>
            <w:r>
              <w:t>performances</w:t>
            </w:r>
            <w:r>
              <w:rPr>
                <w:spacing w:val="-4"/>
              </w:rPr>
              <w:t xml:space="preserve"> </w:t>
            </w:r>
            <w:r>
              <w:t>(e.g.</w:t>
            </w:r>
            <w:r>
              <w:rPr>
                <w:spacing w:val="-4"/>
              </w:rPr>
              <w:t xml:space="preserve"> </w:t>
            </w:r>
            <w:r>
              <w:t>carols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Carlton</w:t>
            </w:r>
            <w:r>
              <w:rPr>
                <w:spacing w:val="-5"/>
              </w:rPr>
              <w:t xml:space="preserve"> </w:t>
            </w:r>
            <w:r>
              <w:t>Centre,</w:t>
            </w:r>
            <w:r>
              <w:rPr>
                <w:spacing w:val="-7"/>
              </w:rPr>
              <w:t xml:space="preserve"> </w:t>
            </w:r>
            <w:r>
              <w:t>summer</w:t>
            </w:r>
            <w:r>
              <w:rPr>
                <w:spacing w:val="-7"/>
              </w:rPr>
              <w:t xml:space="preserve"> </w:t>
            </w:r>
            <w:r>
              <w:t>arts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showcase).</w:t>
            </w:r>
          </w:p>
          <w:p w14:paraId="4D9AEA48" w14:textId="77777777" w:rsidR="004F57D6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</w:tabs>
              <w:spacing w:before="183"/>
            </w:pPr>
            <w:r>
              <w:t>Cultural</w:t>
            </w:r>
            <w:r>
              <w:rPr>
                <w:spacing w:val="-8"/>
              </w:rPr>
              <w:t xml:space="preserve"> </w:t>
            </w:r>
            <w:r>
              <w:t>Capital:</w:t>
            </w:r>
            <w:r>
              <w:rPr>
                <w:spacing w:val="-5"/>
              </w:rPr>
              <w:t xml:space="preserve"> </w:t>
            </w:r>
            <w:r>
              <w:t>Visiting</w:t>
            </w:r>
            <w:r>
              <w:rPr>
                <w:spacing w:val="-8"/>
              </w:rPr>
              <w:t xml:space="preserve"> </w:t>
            </w:r>
            <w:r>
              <w:t>musicians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theatre</w:t>
            </w:r>
            <w:r>
              <w:rPr>
                <w:spacing w:val="-5"/>
              </w:rPr>
              <w:t xml:space="preserve"> </w:t>
            </w:r>
            <w:r>
              <w:t>groups,</w:t>
            </w:r>
            <w:r>
              <w:rPr>
                <w:spacing w:val="-5"/>
              </w:rPr>
              <w:t xml:space="preserve"> </w:t>
            </w:r>
            <w:r>
              <w:t>including</w:t>
            </w:r>
            <w:r>
              <w:rPr>
                <w:spacing w:val="-6"/>
              </w:rPr>
              <w:t xml:space="preserve"> </w:t>
            </w:r>
            <w:r>
              <w:t>DJ/beatbox</w:t>
            </w:r>
            <w:r>
              <w:rPr>
                <w:spacing w:val="-7"/>
              </w:rPr>
              <w:t xml:space="preserve"> </w:t>
            </w:r>
            <w:r>
              <w:t>workshops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Irish</w:t>
            </w:r>
            <w:r>
              <w:rPr>
                <w:spacing w:val="-6"/>
              </w:rPr>
              <w:t xml:space="preserve"> </w:t>
            </w:r>
            <w:r>
              <w:t>dance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experiences.</w:t>
            </w:r>
          </w:p>
        </w:tc>
      </w:tr>
      <w:tr w:rsidR="004F57D6" w14:paraId="2905D545" w14:textId="77777777">
        <w:trPr>
          <w:trHeight w:val="450"/>
        </w:trPr>
        <w:tc>
          <w:tcPr>
            <w:tcW w:w="1839" w:type="dxa"/>
          </w:tcPr>
          <w:p w14:paraId="5A58E28C" w14:textId="77777777" w:rsidR="004F57D6" w:rsidRDefault="00000000">
            <w:pPr>
              <w:pStyle w:val="TableParagraph"/>
              <w:spacing w:line="268" w:lineRule="exact"/>
              <w:ind w:left="107" w:firstLine="0"/>
            </w:pPr>
            <w:r>
              <w:rPr>
                <w:spacing w:val="-2"/>
              </w:rPr>
              <w:t>Assessment</w:t>
            </w:r>
          </w:p>
        </w:tc>
        <w:tc>
          <w:tcPr>
            <w:tcW w:w="12902" w:type="dxa"/>
          </w:tcPr>
          <w:p w14:paraId="1EF7F1D9" w14:textId="77777777" w:rsidR="004F57D6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</w:tabs>
              <w:spacing w:line="268" w:lineRule="exact"/>
            </w:pPr>
            <w:r>
              <w:t>Kapow</w:t>
            </w:r>
            <w:r>
              <w:rPr>
                <w:spacing w:val="-9"/>
              </w:rPr>
              <w:t xml:space="preserve"> </w:t>
            </w:r>
            <w:r>
              <w:t>provides</w:t>
            </w:r>
            <w:r>
              <w:rPr>
                <w:spacing w:val="-6"/>
              </w:rPr>
              <w:t xml:space="preserve"> </w:t>
            </w:r>
            <w:r>
              <w:t>knowledge</w:t>
            </w:r>
            <w:r>
              <w:rPr>
                <w:spacing w:val="-6"/>
              </w:rPr>
              <w:t xml:space="preserve"> </w:t>
            </w:r>
            <w:proofErr w:type="spellStart"/>
            <w:r>
              <w:t>organisers</w:t>
            </w:r>
            <w:proofErr w:type="spellEnd"/>
            <w:r>
              <w:t>,</w:t>
            </w:r>
            <w:r>
              <w:rPr>
                <w:spacing w:val="-5"/>
              </w:rPr>
              <w:t xml:space="preserve"> </w:t>
            </w:r>
            <w:r>
              <w:t>skills</w:t>
            </w:r>
            <w:r>
              <w:rPr>
                <w:spacing w:val="-7"/>
              </w:rPr>
              <w:t xml:space="preserve"> </w:t>
            </w:r>
            <w:r>
              <w:t>trackers,</w:t>
            </w:r>
            <w:r>
              <w:rPr>
                <w:spacing w:val="-9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assessment</w:t>
            </w:r>
            <w:r>
              <w:rPr>
                <w:spacing w:val="-7"/>
              </w:rPr>
              <w:t xml:space="preserve"> </w:t>
            </w:r>
            <w:r>
              <w:t>rubrics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support</w:t>
            </w:r>
            <w:r>
              <w:rPr>
                <w:spacing w:val="-4"/>
              </w:rPr>
              <w:t xml:space="preserve"> </w:t>
            </w:r>
            <w:r>
              <w:t>teacher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judgments.</w:t>
            </w:r>
          </w:p>
        </w:tc>
      </w:tr>
    </w:tbl>
    <w:p w14:paraId="5FD37DD3" w14:textId="77777777" w:rsidR="004F57D6" w:rsidRDefault="004F57D6">
      <w:pPr>
        <w:spacing w:line="268" w:lineRule="exact"/>
        <w:sectPr w:rsidR="004F57D6">
          <w:pgSz w:w="16840" w:h="11910" w:orient="landscape"/>
          <w:pgMar w:top="1340" w:right="540" w:bottom="280" w:left="1320" w:header="720" w:footer="720" w:gutter="0"/>
          <w:cols w:space="720"/>
        </w:sectPr>
      </w:pPr>
    </w:p>
    <w:p w14:paraId="4F8EE59D" w14:textId="77777777" w:rsidR="004F57D6" w:rsidRDefault="004F57D6">
      <w:pPr>
        <w:spacing w:before="8" w:after="1"/>
        <w:rPr>
          <w:sz w:val="7"/>
        </w:r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39"/>
        <w:gridCol w:w="12902"/>
      </w:tblGrid>
      <w:tr w:rsidR="004F57D6" w14:paraId="3C025DDC" w14:textId="77777777">
        <w:trPr>
          <w:trHeight w:val="1168"/>
        </w:trPr>
        <w:tc>
          <w:tcPr>
            <w:tcW w:w="1839" w:type="dxa"/>
          </w:tcPr>
          <w:p w14:paraId="380B8955" w14:textId="77777777" w:rsidR="004F57D6" w:rsidRDefault="004F57D6">
            <w:pPr>
              <w:pStyle w:val="TableParagraph"/>
              <w:ind w:left="0" w:firstLine="0"/>
              <w:rPr>
                <w:rFonts w:ascii="Times New Roman"/>
              </w:rPr>
            </w:pPr>
          </w:p>
        </w:tc>
        <w:tc>
          <w:tcPr>
            <w:tcW w:w="12902" w:type="dxa"/>
          </w:tcPr>
          <w:p w14:paraId="2DA05ECB" w14:textId="77777777" w:rsidR="004F57D6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</w:tabs>
              <w:spacing w:line="268" w:lineRule="exact"/>
            </w:pPr>
            <w:r>
              <w:t>Teachers</w:t>
            </w:r>
            <w:r>
              <w:rPr>
                <w:spacing w:val="-8"/>
              </w:rPr>
              <w:t xml:space="preserve"> </w:t>
            </w:r>
            <w:r>
              <w:t>will</w:t>
            </w:r>
            <w:r>
              <w:rPr>
                <w:spacing w:val="-3"/>
              </w:rPr>
              <w:t xml:space="preserve"> </w:t>
            </w:r>
            <w:r>
              <w:t>assess</w:t>
            </w:r>
            <w:r>
              <w:rPr>
                <w:spacing w:val="-5"/>
              </w:rPr>
              <w:t xml:space="preserve"> </w:t>
            </w:r>
            <w:r>
              <w:t>progress</w:t>
            </w:r>
            <w:r>
              <w:rPr>
                <w:spacing w:val="-3"/>
              </w:rPr>
              <w:t xml:space="preserve"> </w:t>
            </w:r>
            <w:r>
              <w:t>against</w:t>
            </w:r>
            <w:r>
              <w:rPr>
                <w:spacing w:val="-4"/>
              </w:rPr>
              <w:t xml:space="preserve"> </w:t>
            </w:r>
            <w:r>
              <w:t>year</w:t>
            </w:r>
            <w:r>
              <w:rPr>
                <w:spacing w:val="-3"/>
              </w:rPr>
              <w:t xml:space="preserve"> </w:t>
            </w:r>
            <w:r>
              <w:t>group</w:t>
            </w:r>
            <w:r>
              <w:rPr>
                <w:spacing w:val="-6"/>
              </w:rPr>
              <w:t xml:space="preserve"> </w:t>
            </w:r>
            <w:r>
              <w:t>“I</w:t>
            </w:r>
            <w:r>
              <w:rPr>
                <w:spacing w:val="-3"/>
              </w:rPr>
              <w:t xml:space="preserve"> </w:t>
            </w:r>
            <w:r>
              <w:t>can”</w:t>
            </w:r>
            <w:r>
              <w:rPr>
                <w:spacing w:val="-2"/>
              </w:rPr>
              <w:t xml:space="preserve"> </w:t>
            </w:r>
            <w:r>
              <w:t>statements</w:t>
            </w:r>
            <w:r>
              <w:rPr>
                <w:spacing w:val="-3"/>
              </w:rPr>
              <w:t xml:space="preserve"> </w:t>
            </w:r>
            <w:r>
              <w:t>at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end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8"/>
              </w:rPr>
              <w:t xml:space="preserve"> </w:t>
            </w:r>
            <w:r>
              <w:t>each</w:t>
            </w:r>
            <w:r>
              <w:rPr>
                <w:spacing w:val="-2"/>
              </w:rPr>
              <w:t xml:space="preserve"> unit.</w:t>
            </w:r>
          </w:p>
          <w:p w14:paraId="7C614E36" w14:textId="77777777" w:rsidR="004F57D6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</w:tabs>
              <w:spacing w:before="182"/>
            </w:pPr>
            <w:r>
              <w:t>Performances</w:t>
            </w:r>
            <w:r>
              <w:rPr>
                <w:spacing w:val="-8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pupil</w:t>
            </w:r>
            <w:r>
              <w:rPr>
                <w:spacing w:val="-4"/>
              </w:rPr>
              <w:t xml:space="preserve"> </w:t>
            </w:r>
            <w:r>
              <w:t>voice</w:t>
            </w:r>
            <w:r>
              <w:rPr>
                <w:spacing w:val="-4"/>
              </w:rPr>
              <w:t xml:space="preserve"> </w:t>
            </w:r>
            <w:r>
              <w:t>will</w:t>
            </w:r>
            <w:r>
              <w:rPr>
                <w:spacing w:val="-6"/>
              </w:rPr>
              <w:t xml:space="preserve"> </w:t>
            </w:r>
            <w:r>
              <w:t>be</w:t>
            </w:r>
            <w:r>
              <w:rPr>
                <w:spacing w:val="-4"/>
              </w:rPr>
              <w:t xml:space="preserve"> </w:t>
            </w:r>
            <w:r>
              <w:t>used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demonstrate</w:t>
            </w:r>
            <w:r>
              <w:rPr>
                <w:spacing w:val="-4"/>
              </w:rPr>
              <w:t xml:space="preserve"> </w:t>
            </w:r>
            <w:r>
              <w:t>progression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confidence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musicality.</w:t>
            </w:r>
          </w:p>
        </w:tc>
      </w:tr>
      <w:tr w:rsidR="004F57D6" w14:paraId="7B29DC15" w14:textId="77777777">
        <w:trPr>
          <w:trHeight w:val="1617"/>
        </w:trPr>
        <w:tc>
          <w:tcPr>
            <w:tcW w:w="1839" w:type="dxa"/>
          </w:tcPr>
          <w:p w14:paraId="41D79EA8" w14:textId="77777777" w:rsidR="004F57D6" w:rsidRDefault="00000000">
            <w:pPr>
              <w:pStyle w:val="TableParagraph"/>
              <w:ind w:left="107" w:right="530" w:firstLine="0"/>
            </w:pPr>
            <w:r>
              <w:t>Inclusion</w:t>
            </w:r>
            <w:r>
              <w:rPr>
                <w:spacing w:val="-13"/>
              </w:rPr>
              <w:t xml:space="preserve"> </w:t>
            </w:r>
            <w:r>
              <w:t xml:space="preserve">and </w:t>
            </w:r>
            <w:r>
              <w:rPr>
                <w:spacing w:val="-4"/>
              </w:rPr>
              <w:t>SEND</w:t>
            </w:r>
          </w:p>
        </w:tc>
        <w:tc>
          <w:tcPr>
            <w:tcW w:w="12902" w:type="dxa"/>
          </w:tcPr>
          <w:p w14:paraId="07EE75CA" w14:textId="77777777" w:rsidR="004F57D6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827"/>
              </w:tabs>
              <w:spacing w:line="268" w:lineRule="exact"/>
            </w:pPr>
            <w:r>
              <w:t>Differentiated</w:t>
            </w:r>
            <w:r>
              <w:rPr>
                <w:spacing w:val="-9"/>
              </w:rPr>
              <w:t xml:space="preserve"> </w:t>
            </w:r>
            <w:r>
              <w:t>tasks</w:t>
            </w:r>
            <w:r>
              <w:rPr>
                <w:spacing w:val="-7"/>
              </w:rPr>
              <w:t xml:space="preserve"> </w:t>
            </w:r>
            <w:r>
              <w:t>ensure</w:t>
            </w:r>
            <w:r>
              <w:rPr>
                <w:spacing w:val="-5"/>
              </w:rPr>
              <w:t xml:space="preserve"> </w:t>
            </w:r>
            <w:r>
              <w:t>accessibility</w:t>
            </w:r>
            <w:r>
              <w:rPr>
                <w:spacing w:val="-4"/>
              </w:rPr>
              <w:t xml:space="preserve"> </w:t>
            </w:r>
            <w:r>
              <w:t>for</w:t>
            </w:r>
            <w:r>
              <w:rPr>
                <w:spacing w:val="-4"/>
              </w:rPr>
              <w:t xml:space="preserve"> </w:t>
            </w:r>
            <w:r>
              <w:t>all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pupils.</w:t>
            </w:r>
          </w:p>
          <w:p w14:paraId="6229894B" w14:textId="77777777" w:rsidR="004F57D6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827"/>
              </w:tabs>
              <w:spacing w:before="180"/>
            </w:pPr>
            <w:r>
              <w:t>Scaffolding</w:t>
            </w:r>
            <w:r>
              <w:rPr>
                <w:spacing w:val="-8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visual</w:t>
            </w:r>
            <w:r>
              <w:rPr>
                <w:spacing w:val="-7"/>
              </w:rPr>
              <w:t xml:space="preserve"> </w:t>
            </w:r>
            <w:r>
              <w:t>supports</w:t>
            </w:r>
            <w:r>
              <w:rPr>
                <w:spacing w:val="-7"/>
              </w:rPr>
              <w:t xml:space="preserve"> </w:t>
            </w:r>
            <w:r>
              <w:t>(e.g.</w:t>
            </w:r>
            <w:r>
              <w:rPr>
                <w:spacing w:val="-5"/>
              </w:rPr>
              <w:t xml:space="preserve"> </w:t>
            </w:r>
            <w:r>
              <w:t>graphic</w:t>
            </w:r>
            <w:r>
              <w:rPr>
                <w:spacing w:val="-5"/>
              </w:rPr>
              <w:t xml:space="preserve"> </w:t>
            </w:r>
            <w:r>
              <w:t>scores,</w:t>
            </w:r>
            <w:r>
              <w:rPr>
                <w:spacing w:val="-5"/>
              </w:rPr>
              <w:t xml:space="preserve"> </w:t>
            </w:r>
            <w:proofErr w:type="spellStart"/>
            <w:r>
              <w:t>colour</w:t>
            </w:r>
            <w:proofErr w:type="spellEnd"/>
            <w:r>
              <w:t>-coded</w:t>
            </w:r>
            <w:r>
              <w:rPr>
                <w:spacing w:val="-5"/>
              </w:rPr>
              <w:t xml:space="preserve"> </w:t>
            </w:r>
            <w:r>
              <w:t>notation)</w:t>
            </w:r>
            <w:r>
              <w:rPr>
                <w:spacing w:val="-7"/>
              </w:rPr>
              <w:t xml:space="preserve"> </w:t>
            </w:r>
            <w:r>
              <w:t>used</w:t>
            </w:r>
            <w:r>
              <w:rPr>
                <w:spacing w:val="-8"/>
              </w:rPr>
              <w:t xml:space="preserve"> </w:t>
            </w:r>
            <w:r>
              <w:t>where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appropriate.</w:t>
            </w:r>
          </w:p>
          <w:p w14:paraId="6E84E3F3" w14:textId="77777777" w:rsidR="004F57D6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827"/>
              </w:tabs>
              <w:spacing w:before="183"/>
            </w:pPr>
            <w:r>
              <w:t>Opportunities</w:t>
            </w:r>
            <w:r>
              <w:rPr>
                <w:spacing w:val="-11"/>
              </w:rPr>
              <w:t xml:space="preserve"> </w:t>
            </w:r>
            <w:r>
              <w:t>for</w:t>
            </w:r>
            <w:r>
              <w:rPr>
                <w:spacing w:val="-6"/>
              </w:rPr>
              <w:t xml:space="preserve"> </w:t>
            </w:r>
            <w:r>
              <w:t>collaborative</w:t>
            </w:r>
            <w:r>
              <w:rPr>
                <w:spacing w:val="-7"/>
              </w:rPr>
              <w:t xml:space="preserve"> </w:t>
            </w:r>
            <w:r>
              <w:t>music-making</w:t>
            </w:r>
            <w:r>
              <w:rPr>
                <w:spacing w:val="-6"/>
              </w:rPr>
              <w:t xml:space="preserve"> </w:t>
            </w:r>
            <w:r>
              <w:t>encourage</w:t>
            </w:r>
            <w:r>
              <w:rPr>
                <w:spacing w:val="-5"/>
              </w:rPr>
              <w:t xml:space="preserve"> </w:t>
            </w:r>
            <w:r>
              <w:t>all</w:t>
            </w:r>
            <w:r>
              <w:rPr>
                <w:spacing w:val="-7"/>
              </w:rPr>
              <w:t xml:space="preserve"> </w:t>
            </w:r>
            <w:r>
              <w:t>pupils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succeed.</w:t>
            </w:r>
          </w:p>
        </w:tc>
      </w:tr>
      <w:tr w:rsidR="004F57D6" w14:paraId="4E7C5E2F" w14:textId="77777777">
        <w:trPr>
          <w:trHeight w:val="1619"/>
        </w:trPr>
        <w:tc>
          <w:tcPr>
            <w:tcW w:w="1839" w:type="dxa"/>
          </w:tcPr>
          <w:p w14:paraId="0FED06BF" w14:textId="77777777" w:rsidR="004F57D6" w:rsidRDefault="00000000">
            <w:pPr>
              <w:pStyle w:val="TableParagraph"/>
              <w:ind w:left="107" w:firstLine="0"/>
            </w:pPr>
            <w:r>
              <w:t>CPD</w:t>
            </w:r>
            <w:r>
              <w:rPr>
                <w:spacing w:val="-13"/>
              </w:rPr>
              <w:t xml:space="preserve"> </w:t>
            </w:r>
            <w:r>
              <w:t>and</w:t>
            </w:r>
            <w:r>
              <w:rPr>
                <w:spacing w:val="-12"/>
              </w:rPr>
              <w:t xml:space="preserve"> </w:t>
            </w:r>
            <w:r>
              <w:t xml:space="preserve">Staff </w:t>
            </w:r>
            <w:r>
              <w:rPr>
                <w:spacing w:val="-2"/>
              </w:rPr>
              <w:t>Development</w:t>
            </w:r>
          </w:p>
        </w:tc>
        <w:tc>
          <w:tcPr>
            <w:tcW w:w="12902" w:type="dxa"/>
          </w:tcPr>
          <w:p w14:paraId="13287D45" w14:textId="77777777" w:rsidR="004F57D6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</w:tabs>
              <w:spacing w:line="268" w:lineRule="exact"/>
            </w:pPr>
            <w:r>
              <w:t>Staff</w:t>
            </w:r>
            <w:r>
              <w:rPr>
                <w:spacing w:val="-6"/>
              </w:rPr>
              <w:t xml:space="preserve"> </w:t>
            </w:r>
            <w:r>
              <w:t>will</w:t>
            </w:r>
            <w:r>
              <w:rPr>
                <w:spacing w:val="-5"/>
              </w:rPr>
              <w:t xml:space="preserve"> </w:t>
            </w:r>
            <w:r>
              <w:t>access</w:t>
            </w:r>
            <w:r>
              <w:rPr>
                <w:spacing w:val="-7"/>
              </w:rPr>
              <w:t xml:space="preserve"> </w:t>
            </w:r>
            <w:r>
              <w:t>Kapow’s</w:t>
            </w:r>
            <w:r>
              <w:rPr>
                <w:spacing w:val="-6"/>
              </w:rPr>
              <w:t xml:space="preserve"> </w:t>
            </w:r>
            <w:r>
              <w:t>teacher</w:t>
            </w:r>
            <w:r>
              <w:rPr>
                <w:spacing w:val="-4"/>
              </w:rPr>
              <w:t xml:space="preserve"> </w:t>
            </w:r>
            <w:r>
              <w:t>videos,</w:t>
            </w:r>
            <w:r>
              <w:rPr>
                <w:spacing w:val="-4"/>
              </w:rPr>
              <w:t xml:space="preserve"> </w:t>
            </w:r>
            <w:r>
              <w:t>CPD</w:t>
            </w:r>
            <w:r>
              <w:rPr>
                <w:spacing w:val="-5"/>
              </w:rPr>
              <w:t xml:space="preserve"> </w:t>
            </w:r>
            <w:r>
              <w:t>modules,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unit</w:t>
            </w:r>
            <w:r>
              <w:rPr>
                <w:spacing w:val="-4"/>
              </w:rPr>
              <w:t xml:space="preserve"> </w:t>
            </w:r>
            <w:r>
              <w:t>guides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build</w:t>
            </w:r>
            <w:r>
              <w:rPr>
                <w:spacing w:val="-5"/>
              </w:rPr>
              <w:t xml:space="preserve"> </w:t>
            </w:r>
            <w:r>
              <w:t>confidence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delivery.</w:t>
            </w:r>
          </w:p>
          <w:p w14:paraId="135A762B" w14:textId="77777777" w:rsidR="004F57D6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</w:tabs>
              <w:spacing w:before="182"/>
            </w:pPr>
            <w:r>
              <w:t>Music</w:t>
            </w:r>
            <w:r>
              <w:rPr>
                <w:spacing w:val="-6"/>
              </w:rPr>
              <w:t xml:space="preserve"> </w:t>
            </w:r>
            <w:r>
              <w:t>leads</w:t>
            </w:r>
            <w:r>
              <w:rPr>
                <w:spacing w:val="-4"/>
              </w:rPr>
              <w:t xml:space="preserve"> </w:t>
            </w:r>
            <w:r>
              <w:t>will</w:t>
            </w:r>
            <w:r>
              <w:rPr>
                <w:spacing w:val="-6"/>
              </w:rPr>
              <w:t xml:space="preserve"> </w:t>
            </w:r>
            <w:r>
              <w:t>support</w:t>
            </w:r>
            <w:r>
              <w:rPr>
                <w:spacing w:val="-6"/>
              </w:rPr>
              <w:t xml:space="preserve"> </w:t>
            </w:r>
            <w:r>
              <w:t>colleagues</w:t>
            </w:r>
            <w:r>
              <w:rPr>
                <w:spacing w:val="-3"/>
              </w:rPr>
              <w:t xml:space="preserve"> </w:t>
            </w:r>
            <w:r>
              <w:t>through</w:t>
            </w:r>
            <w:r>
              <w:rPr>
                <w:spacing w:val="-5"/>
              </w:rPr>
              <w:t xml:space="preserve"> </w:t>
            </w:r>
            <w:r>
              <w:t>team</w:t>
            </w:r>
            <w:r>
              <w:rPr>
                <w:spacing w:val="-5"/>
              </w:rPr>
              <w:t xml:space="preserve"> </w:t>
            </w:r>
            <w:r>
              <w:t>teaching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modelling.</w:t>
            </w:r>
          </w:p>
          <w:p w14:paraId="107408A5" w14:textId="77777777" w:rsidR="004F57D6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</w:tabs>
              <w:spacing w:before="181"/>
            </w:pPr>
            <w:r>
              <w:t>Opportunities</w:t>
            </w:r>
            <w:r>
              <w:rPr>
                <w:spacing w:val="-8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attend</w:t>
            </w:r>
            <w:r>
              <w:rPr>
                <w:spacing w:val="-6"/>
              </w:rPr>
              <w:t xml:space="preserve"> </w:t>
            </w:r>
            <w:r>
              <w:t>CPD</w:t>
            </w:r>
            <w:r>
              <w:rPr>
                <w:spacing w:val="-5"/>
              </w:rPr>
              <w:t xml:space="preserve"> </w:t>
            </w:r>
            <w:r>
              <w:t>through</w:t>
            </w:r>
            <w:r>
              <w:rPr>
                <w:spacing w:val="-6"/>
              </w:rPr>
              <w:t xml:space="preserve"> </w:t>
            </w:r>
            <w:r>
              <w:t>Lincoln</w:t>
            </w:r>
            <w:r>
              <w:rPr>
                <w:spacing w:val="-6"/>
              </w:rPr>
              <w:t xml:space="preserve"> </w:t>
            </w:r>
            <w:r>
              <w:t>Music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Service.</w:t>
            </w:r>
          </w:p>
        </w:tc>
      </w:tr>
      <w:tr w:rsidR="004F57D6" w14:paraId="05E3F2A4" w14:textId="77777777" w:rsidTr="00B81F15">
        <w:trPr>
          <w:trHeight w:val="1701"/>
        </w:trPr>
        <w:tc>
          <w:tcPr>
            <w:tcW w:w="1839" w:type="dxa"/>
          </w:tcPr>
          <w:p w14:paraId="14360C6A" w14:textId="77777777" w:rsidR="004F57D6" w:rsidRDefault="00000000">
            <w:pPr>
              <w:pStyle w:val="TableParagraph"/>
              <w:ind w:left="107" w:right="507" w:firstLine="0"/>
            </w:pPr>
            <w:r>
              <w:rPr>
                <w:spacing w:val="-2"/>
              </w:rPr>
              <w:t>Future Development (2025-2026</w:t>
            </w:r>
          </w:p>
          <w:p w14:paraId="78870217" w14:textId="77777777" w:rsidR="004F57D6" w:rsidRDefault="00000000">
            <w:pPr>
              <w:pStyle w:val="TableParagraph"/>
              <w:spacing w:line="267" w:lineRule="exact"/>
              <w:ind w:left="107" w:firstLine="0"/>
            </w:pPr>
            <w:r>
              <w:rPr>
                <w:spacing w:val="-2"/>
              </w:rPr>
              <w:t>Priorities)</w:t>
            </w:r>
          </w:p>
        </w:tc>
        <w:tc>
          <w:tcPr>
            <w:tcW w:w="12902" w:type="dxa"/>
          </w:tcPr>
          <w:p w14:paraId="02AB2A91" w14:textId="32DA7935" w:rsidR="00084D12" w:rsidRDefault="00084D12" w:rsidP="00084D12">
            <w:pPr>
              <w:widowControl/>
              <w:numPr>
                <w:ilvl w:val="0"/>
                <w:numId w:val="2"/>
              </w:numPr>
              <w:shd w:val="clear" w:color="auto" w:fill="FFFFFF"/>
              <w:autoSpaceDE/>
              <w:autoSpaceDN/>
              <w:textAlignment w:val="baseline"/>
              <w:rPr>
                <w:rFonts w:ascii="Aptos" w:eastAsia="Times New Roman" w:hAnsi="Aptos" w:cs="Segoe UI"/>
                <w:color w:val="000000"/>
                <w:lang w:val="en-GB" w:eastAsia="en-GB"/>
              </w:rPr>
            </w:pPr>
            <w:r w:rsidRPr="00084D12">
              <w:rPr>
                <w:rFonts w:ascii="Aptos" w:eastAsia="Times New Roman" w:hAnsi="Aptos" w:cs="Segoe UI"/>
                <w:color w:val="000000"/>
                <w:lang w:val="en-GB" w:eastAsia="en-GB"/>
              </w:rPr>
              <w:t>Deepen the children's ukulele skills further with the introduction of pathway 2</w:t>
            </w:r>
            <w:r>
              <w:rPr>
                <w:rFonts w:ascii="Aptos" w:eastAsia="Times New Roman" w:hAnsi="Aptos" w:cs="Segoe UI"/>
                <w:color w:val="000000"/>
                <w:lang w:val="en-GB" w:eastAsia="en-GB"/>
              </w:rPr>
              <w:t xml:space="preserve"> in KS2.</w:t>
            </w:r>
          </w:p>
          <w:p w14:paraId="452456F9" w14:textId="77777777" w:rsidR="00084D12" w:rsidRPr="00084D12" w:rsidRDefault="00084D12" w:rsidP="00084D12">
            <w:pPr>
              <w:widowControl/>
              <w:shd w:val="clear" w:color="auto" w:fill="FFFFFF"/>
              <w:autoSpaceDE/>
              <w:autoSpaceDN/>
              <w:ind w:left="827"/>
              <w:textAlignment w:val="baseline"/>
              <w:rPr>
                <w:rFonts w:ascii="Aptos" w:eastAsia="Times New Roman" w:hAnsi="Aptos" w:cs="Segoe UI"/>
                <w:color w:val="000000"/>
                <w:lang w:val="en-GB" w:eastAsia="en-GB"/>
              </w:rPr>
            </w:pPr>
          </w:p>
          <w:p w14:paraId="7B8C9ED8" w14:textId="060BBC80" w:rsidR="00084D12" w:rsidRDefault="00084D12" w:rsidP="00084D12">
            <w:pPr>
              <w:widowControl/>
              <w:numPr>
                <w:ilvl w:val="0"/>
                <w:numId w:val="2"/>
              </w:numPr>
              <w:shd w:val="clear" w:color="auto" w:fill="FFFFFF"/>
              <w:autoSpaceDE/>
              <w:autoSpaceDN/>
              <w:textAlignment w:val="baseline"/>
              <w:rPr>
                <w:rFonts w:ascii="Aptos" w:eastAsia="Times New Roman" w:hAnsi="Aptos" w:cs="Segoe UI"/>
                <w:color w:val="000000"/>
                <w:lang w:val="en-GB" w:eastAsia="en-GB"/>
              </w:rPr>
            </w:pPr>
            <w:r w:rsidRPr="00084D12">
              <w:rPr>
                <w:rFonts w:ascii="Aptos" w:eastAsia="Times New Roman" w:hAnsi="Aptos" w:cs="Segoe UI"/>
                <w:color w:val="000000"/>
                <w:lang w:val="en-GB" w:eastAsia="en-GB"/>
              </w:rPr>
              <w:t xml:space="preserve">Deepen the KS1 children's skills </w:t>
            </w:r>
            <w:r>
              <w:rPr>
                <w:rFonts w:ascii="Aptos" w:eastAsia="Times New Roman" w:hAnsi="Aptos" w:cs="Segoe UI"/>
                <w:color w:val="000000"/>
                <w:lang w:val="en-GB" w:eastAsia="en-GB"/>
              </w:rPr>
              <w:t>with</w:t>
            </w:r>
            <w:r w:rsidRPr="00084D12">
              <w:rPr>
                <w:rFonts w:ascii="Aptos" w:eastAsia="Times New Roman" w:hAnsi="Aptos" w:cs="Segoe UI"/>
                <w:color w:val="000000"/>
                <w:lang w:val="en-GB" w:eastAsia="en-GB"/>
              </w:rPr>
              <w:t xml:space="preserve"> playing the recorder</w:t>
            </w:r>
            <w:r>
              <w:rPr>
                <w:rFonts w:ascii="Aptos" w:eastAsia="Times New Roman" w:hAnsi="Aptos" w:cs="Segoe UI"/>
                <w:color w:val="000000"/>
                <w:lang w:val="en-GB" w:eastAsia="en-GB"/>
              </w:rPr>
              <w:t xml:space="preserve"> in KS1.</w:t>
            </w:r>
          </w:p>
          <w:p w14:paraId="5132D954" w14:textId="77777777" w:rsidR="00084D12" w:rsidRPr="00084D12" w:rsidRDefault="00084D12" w:rsidP="00084D12">
            <w:pPr>
              <w:widowControl/>
              <w:shd w:val="clear" w:color="auto" w:fill="FFFFFF"/>
              <w:autoSpaceDE/>
              <w:autoSpaceDN/>
              <w:textAlignment w:val="baseline"/>
              <w:rPr>
                <w:rFonts w:ascii="Aptos" w:eastAsia="Times New Roman" w:hAnsi="Aptos" w:cs="Segoe UI"/>
                <w:color w:val="000000"/>
                <w:lang w:val="en-GB" w:eastAsia="en-GB"/>
              </w:rPr>
            </w:pPr>
          </w:p>
          <w:p w14:paraId="40BBF648" w14:textId="587D4BF1" w:rsidR="00084D12" w:rsidRPr="00084D12" w:rsidRDefault="00084D12" w:rsidP="00084D12">
            <w:pPr>
              <w:widowControl/>
              <w:numPr>
                <w:ilvl w:val="0"/>
                <w:numId w:val="2"/>
              </w:numPr>
              <w:shd w:val="clear" w:color="auto" w:fill="FFFFFF"/>
              <w:autoSpaceDE/>
              <w:autoSpaceDN/>
              <w:textAlignment w:val="baseline"/>
              <w:rPr>
                <w:rFonts w:ascii="Aptos" w:eastAsia="Times New Roman" w:hAnsi="Aptos" w:cs="Segoe UI"/>
                <w:color w:val="000000"/>
                <w:lang w:val="en-GB" w:eastAsia="en-GB"/>
              </w:rPr>
            </w:pPr>
            <w:r>
              <w:rPr>
                <w:rFonts w:ascii="Aptos" w:eastAsia="Times New Roman" w:hAnsi="Aptos" w:cs="Segoe UI"/>
                <w:color w:val="000000"/>
                <w:lang w:val="en-GB" w:eastAsia="en-GB"/>
              </w:rPr>
              <w:t>Introduce choral techniques to support singing within the school choir.</w:t>
            </w:r>
          </w:p>
        </w:tc>
      </w:tr>
      <w:tr w:rsidR="004F57D6" w14:paraId="1CD9F461" w14:textId="77777777" w:rsidTr="00B81F15">
        <w:trPr>
          <w:trHeight w:val="1966"/>
        </w:trPr>
        <w:tc>
          <w:tcPr>
            <w:tcW w:w="1839" w:type="dxa"/>
          </w:tcPr>
          <w:p w14:paraId="14E01FD3" w14:textId="77777777" w:rsidR="004F57D6" w:rsidRDefault="00000000">
            <w:pPr>
              <w:pStyle w:val="TableParagraph"/>
              <w:ind w:left="107" w:right="322" w:firstLine="0"/>
            </w:pPr>
            <w:r>
              <w:t>Monitoring</w:t>
            </w:r>
            <w:r>
              <w:rPr>
                <w:spacing w:val="-13"/>
              </w:rPr>
              <w:t xml:space="preserve"> </w:t>
            </w:r>
            <w:r>
              <w:t xml:space="preserve">and </w:t>
            </w:r>
            <w:r>
              <w:rPr>
                <w:spacing w:val="-2"/>
              </w:rPr>
              <w:t>Evaluation</w:t>
            </w:r>
          </w:p>
        </w:tc>
        <w:tc>
          <w:tcPr>
            <w:tcW w:w="12902" w:type="dxa"/>
          </w:tcPr>
          <w:p w14:paraId="75319580" w14:textId="77777777" w:rsidR="004F57D6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</w:tabs>
              <w:spacing w:line="268" w:lineRule="exact"/>
            </w:pPr>
            <w:r>
              <w:t>Termly</w:t>
            </w:r>
            <w:r>
              <w:rPr>
                <w:spacing w:val="-6"/>
              </w:rPr>
              <w:t xml:space="preserve"> </w:t>
            </w:r>
            <w:r>
              <w:t>review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6"/>
              </w:rPr>
              <w:t xml:space="preserve"> </w:t>
            </w:r>
            <w:r>
              <w:t>Kapow</w:t>
            </w:r>
            <w:r>
              <w:rPr>
                <w:spacing w:val="-2"/>
              </w:rPr>
              <w:t xml:space="preserve"> </w:t>
            </w:r>
            <w:r>
              <w:t>unit</w:t>
            </w:r>
            <w:r>
              <w:rPr>
                <w:spacing w:val="-4"/>
              </w:rPr>
              <w:t xml:space="preserve"> </w:t>
            </w:r>
            <w:r>
              <w:t>coverage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pupil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progress.</w:t>
            </w:r>
          </w:p>
          <w:p w14:paraId="0A414404" w14:textId="13485CA5" w:rsidR="004F57D6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</w:tabs>
              <w:spacing w:before="180"/>
            </w:pPr>
            <w:r>
              <w:t>Staff</w:t>
            </w:r>
            <w:r>
              <w:rPr>
                <w:spacing w:val="-5"/>
              </w:rPr>
              <w:t xml:space="preserve"> </w:t>
            </w:r>
            <w:r>
              <w:t>confidence</w:t>
            </w:r>
            <w:r>
              <w:rPr>
                <w:spacing w:val="-5"/>
              </w:rPr>
              <w:t xml:space="preserve"> </w:t>
            </w:r>
            <w:r>
              <w:t>audits</w:t>
            </w:r>
            <w:r>
              <w:rPr>
                <w:spacing w:val="-7"/>
              </w:rPr>
              <w:t xml:space="preserve"> </w:t>
            </w:r>
            <w:r>
              <w:t>linked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 w:rsidR="00B81F15">
              <w:rPr>
                <w:spacing w:val="-4"/>
              </w:rPr>
              <w:t>the teaching of the ukulele and the recorder</w:t>
            </w:r>
            <w:r>
              <w:rPr>
                <w:spacing w:val="-4"/>
              </w:rPr>
              <w:t>.</w:t>
            </w:r>
          </w:p>
          <w:p w14:paraId="5858A21E" w14:textId="77777777" w:rsidR="004F57D6" w:rsidRDefault="00000000" w:rsidP="00B81F15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</w:tabs>
              <w:spacing w:before="183"/>
            </w:pPr>
            <w:r>
              <w:t>Feedback</w:t>
            </w:r>
            <w:r>
              <w:rPr>
                <w:spacing w:val="-4"/>
              </w:rPr>
              <w:t xml:space="preserve"> </w:t>
            </w:r>
            <w:r>
              <w:t>from</w:t>
            </w:r>
            <w:r>
              <w:rPr>
                <w:spacing w:val="-3"/>
              </w:rPr>
              <w:t xml:space="preserve"> </w:t>
            </w:r>
            <w:r>
              <w:t>pupils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8"/>
              </w:rPr>
              <w:t xml:space="preserve"> </w:t>
            </w:r>
            <w:r>
              <w:t>parents</w:t>
            </w:r>
            <w:r>
              <w:rPr>
                <w:spacing w:val="-5"/>
              </w:rPr>
              <w:t xml:space="preserve"> </w:t>
            </w:r>
            <w:r>
              <w:t>on</w:t>
            </w:r>
            <w:r>
              <w:rPr>
                <w:spacing w:val="-5"/>
              </w:rPr>
              <w:t xml:space="preserve"> </w:t>
            </w:r>
            <w:r>
              <w:t>musical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experiences.</w:t>
            </w:r>
          </w:p>
          <w:p w14:paraId="635A5E21" w14:textId="5ECE500B" w:rsidR="00B81F15" w:rsidRDefault="00B81F15" w:rsidP="00B81F15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</w:tabs>
              <w:spacing w:before="183"/>
            </w:pPr>
            <w:r>
              <w:t>Staff CPD on choral techniques</w:t>
            </w:r>
          </w:p>
        </w:tc>
      </w:tr>
    </w:tbl>
    <w:p w14:paraId="7080DF4A" w14:textId="77777777" w:rsidR="004F57D6" w:rsidRDefault="004F57D6">
      <w:pPr>
        <w:sectPr w:rsidR="004F57D6">
          <w:pgSz w:w="16840" w:h="11910" w:orient="landscape"/>
          <w:pgMar w:top="1340" w:right="540" w:bottom="280" w:left="1320" w:header="720" w:footer="720" w:gutter="0"/>
          <w:cols w:space="720"/>
        </w:sectPr>
      </w:pPr>
    </w:p>
    <w:p w14:paraId="00C9BB68" w14:textId="77777777" w:rsidR="00BC10D1" w:rsidRDefault="00BC10D1"/>
    <w:sectPr w:rsidR="00BC10D1" w:rsidSect="00B81F15">
      <w:pgSz w:w="16840" w:h="11910" w:orient="landscape"/>
      <w:pgMar w:top="2127" w:right="540" w:bottom="28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677D02"/>
    <w:multiLevelType w:val="hybridMultilevel"/>
    <w:tmpl w:val="1AA46182"/>
    <w:lvl w:ilvl="0" w:tplc="4950F548">
      <w:start w:val="1"/>
      <w:numFmt w:val="decimal"/>
      <w:lvlText w:val="%1."/>
      <w:lvlJc w:val="left"/>
      <w:pPr>
        <w:ind w:left="827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6E4E2532">
      <w:numFmt w:val="bullet"/>
      <w:lvlText w:val="•"/>
      <w:lvlJc w:val="left"/>
      <w:pPr>
        <w:ind w:left="2027" w:hanging="360"/>
      </w:pPr>
      <w:rPr>
        <w:rFonts w:hint="default"/>
        <w:lang w:val="en-US" w:eastAsia="en-US" w:bidi="ar-SA"/>
      </w:rPr>
    </w:lvl>
    <w:lvl w:ilvl="2" w:tplc="449A34C8">
      <w:numFmt w:val="bullet"/>
      <w:lvlText w:val="•"/>
      <w:lvlJc w:val="left"/>
      <w:pPr>
        <w:ind w:left="3234" w:hanging="360"/>
      </w:pPr>
      <w:rPr>
        <w:rFonts w:hint="default"/>
        <w:lang w:val="en-US" w:eastAsia="en-US" w:bidi="ar-SA"/>
      </w:rPr>
    </w:lvl>
    <w:lvl w:ilvl="3" w:tplc="627CC4BE">
      <w:numFmt w:val="bullet"/>
      <w:lvlText w:val="•"/>
      <w:lvlJc w:val="left"/>
      <w:pPr>
        <w:ind w:left="4441" w:hanging="360"/>
      </w:pPr>
      <w:rPr>
        <w:rFonts w:hint="default"/>
        <w:lang w:val="en-US" w:eastAsia="en-US" w:bidi="ar-SA"/>
      </w:rPr>
    </w:lvl>
    <w:lvl w:ilvl="4" w:tplc="34121A5E">
      <w:numFmt w:val="bullet"/>
      <w:lvlText w:val="•"/>
      <w:lvlJc w:val="left"/>
      <w:pPr>
        <w:ind w:left="5648" w:hanging="360"/>
      </w:pPr>
      <w:rPr>
        <w:rFonts w:hint="default"/>
        <w:lang w:val="en-US" w:eastAsia="en-US" w:bidi="ar-SA"/>
      </w:rPr>
    </w:lvl>
    <w:lvl w:ilvl="5" w:tplc="074654FC">
      <w:numFmt w:val="bullet"/>
      <w:lvlText w:val="•"/>
      <w:lvlJc w:val="left"/>
      <w:pPr>
        <w:ind w:left="6856" w:hanging="360"/>
      </w:pPr>
      <w:rPr>
        <w:rFonts w:hint="default"/>
        <w:lang w:val="en-US" w:eastAsia="en-US" w:bidi="ar-SA"/>
      </w:rPr>
    </w:lvl>
    <w:lvl w:ilvl="6" w:tplc="D2603EC0">
      <w:numFmt w:val="bullet"/>
      <w:lvlText w:val="•"/>
      <w:lvlJc w:val="left"/>
      <w:pPr>
        <w:ind w:left="8063" w:hanging="360"/>
      </w:pPr>
      <w:rPr>
        <w:rFonts w:hint="default"/>
        <w:lang w:val="en-US" w:eastAsia="en-US" w:bidi="ar-SA"/>
      </w:rPr>
    </w:lvl>
    <w:lvl w:ilvl="7" w:tplc="BBB45B70">
      <w:numFmt w:val="bullet"/>
      <w:lvlText w:val="•"/>
      <w:lvlJc w:val="left"/>
      <w:pPr>
        <w:ind w:left="9270" w:hanging="360"/>
      </w:pPr>
      <w:rPr>
        <w:rFonts w:hint="default"/>
        <w:lang w:val="en-US" w:eastAsia="en-US" w:bidi="ar-SA"/>
      </w:rPr>
    </w:lvl>
    <w:lvl w:ilvl="8" w:tplc="3D7884F2">
      <w:numFmt w:val="bullet"/>
      <w:lvlText w:val="•"/>
      <w:lvlJc w:val="left"/>
      <w:pPr>
        <w:ind w:left="10477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A1E494A"/>
    <w:multiLevelType w:val="hybridMultilevel"/>
    <w:tmpl w:val="E5349DB8"/>
    <w:lvl w:ilvl="0" w:tplc="1D966C62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8BD86C24">
      <w:numFmt w:val="bullet"/>
      <w:lvlText w:val="•"/>
      <w:lvlJc w:val="left"/>
      <w:pPr>
        <w:ind w:left="2027" w:hanging="360"/>
      </w:pPr>
      <w:rPr>
        <w:rFonts w:hint="default"/>
        <w:lang w:val="en-US" w:eastAsia="en-US" w:bidi="ar-SA"/>
      </w:rPr>
    </w:lvl>
    <w:lvl w:ilvl="2" w:tplc="23BE987E">
      <w:numFmt w:val="bullet"/>
      <w:lvlText w:val="•"/>
      <w:lvlJc w:val="left"/>
      <w:pPr>
        <w:ind w:left="3234" w:hanging="360"/>
      </w:pPr>
      <w:rPr>
        <w:rFonts w:hint="default"/>
        <w:lang w:val="en-US" w:eastAsia="en-US" w:bidi="ar-SA"/>
      </w:rPr>
    </w:lvl>
    <w:lvl w:ilvl="3" w:tplc="ADE6DD68">
      <w:numFmt w:val="bullet"/>
      <w:lvlText w:val="•"/>
      <w:lvlJc w:val="left"/>
      <w:pPr>
        <w:ind w:left="4441" w:hanging="360"/>
      </w:pPr>
      <w:rPr>
        <w:rFonts w:hint="default"/>
        <w:lang w:val="en-US" w:eastAsia="en-US" w:bidi="ar-SA"/>
      </w:rPr>
    </w:lvl>
    <w:lvl w:ilvl="4" w:tplc="8C60DC5E">
      <w:numFmt w:val="bullet"/>
      <w:lvlText w:val="•"/>
      <w:lvlJc w:val="left"/>
      <w:pPr>
        <w:ind w:left="5648" w:hanging="360"/>
      </w:pPr>
      <w:rPr>
        <w:rFonts w:hint="default"/>
        <w:lang w:val="en-US" w:eastAsia="en-US" w:bidi="ar-SA"/>
      </w:rPr>
    </w:lvl>
    <w:lvl w:ilvl="5" w:tplc="93745E4C">
      <w:numFmt w:val="bullet"/>
      <w:lvlText w:val="•"/>
      <w:lvlJc w:val="left"/>
      <w:pPr>
        <w:ind w:left="6856" w:hanging="360"/>
      </w:pPr>
      <w:rPr>
        <w:rFonts w:hint="default"/>
        <w:lang w:val="en-US" w:eastAsia="en-US" w:bidi="ar-SA"/>
      </w:rPr>
    </w:lvl>
    <w:lvl w:ilvl="6" w:tplc="25CC9000">
      <w:numFmt w:val="bullet"/>
      <w:lvlText w:val="•"/>
      <w:lvlJc w:val="left"/>
      <w:pPr>
        <w:ind w:left="8063" w:hanging="360"/>
      </w:pPr>
      <w:rPr>
        <w:rFonts w:hint="default"/>
        <w:lang w:val="en-US" w:eastAsia="en-US" w:bidi="ar-SA"/>
      </w:rPr>
    </w:lvl>
    <w:lvl w:ilvl="7" w:tplc="BC28D252">
      <w:numFmt w:val="bullet"/>
      <w:lvlText w:val="•"/>
      <w:lvlJc w:val="left"/>
      <w:pPr>
        <w:ind w:left="9270" w:hanging="360"/>
      </w:pPr>
      <w:rPr>
        <w:rFonts w:hint="default"/>
        <w:lang w:val="en-US" w:eastAsia="en-US" w:bidi="ar-SA"/>
      </w:rPr>
    </w:lvl>
    <w:lvl w:ilvl="8" w:tplc="15BC220E">
      <w:numFmt w:val="bullet"/>
      <w:lvlText w:val="•"/>
      <w:lvlJc w:val="left"/>
      <w:pPr>
        <w:ind w:left="10477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2E327A32"/>
    <w:multiLevelType w:val="hybridMultilevel"/>
    <w:tmpl w:val="396434EC"/>
    <w:lvl w:ilvl="0" w:tplc="C94CF59A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D76E27F6">
      <w:numFmt w:val="bullet"/>
      <w:lvlText w:val="•"/>
      <w:lvlJc w:val="left"/>
      <w:pPr>
        <w:ind w:left="2027" w:hanging="360"/>
      </w:pPr>
      <w:rPr>
        <w:rFonts w:hint="default"/>
        <w:lang w:val="en-US" w:eastAsia="en-US" w:bidi="ar-SA"/>
      </w:rPr>
    </w:lvl>
    <w:lvl w:ilvl="2" w:tplc="8DBA91C4">
      <w:numFmt w:val="bullet"/>
      <w:lvlText w:val="•"/>
      <w:lvlJc w:val="left"/>
      <w:pPr>
        <w:ind w:left="3234" w:hanging="360"/>
      </w:pPr>
      <w:rPr>
        <w:rFonts w:hint="default"/>
        <w:lang w:val="en-US" w:eastAsia="en-US" w:bidi="ar-SA"/>
      </w:rPr>
    </w:lvl>
    <w:lvl w:ilvl="3" w:tplc="AC3E703A">
      <w:numFmt w:val="bullet"/>
      <w:lvlText w:val="•"/>
      <w:lvlJc w:val="left"/>
      <w:pPr>
        <w:ind w:left="4441" w:hanging="360"/>
      </w:pPr>
      <w:rPr>
        <w:rFonts w:hint="default"/>
        <w:lang w:val="en-US" w:eastAsia="en-US" w:bidi="ar-SA"/>
      </w:rPr>
    </w:lvl>
    <w:lvl w:ilvl="4" w:tplc="D1EAAFE6">
      <w:numFmt w:val="bullet"/>
      <w:lvlText w:val="•"/>
      <w:lvlJc w:val="left"/>
      <w:pPr>
        <w:ind w:left="5648" w:hanging="360"/>
      </w:pPr>
      <w:rPr>
        <w:rFonts w:hint="default"/>
        <w:lang w:val="en-US" w:eastAsia="en-US" w:bidi="ar-SA"/>
      </w:rPr>
    </w:lvl>
    <w:lvl w:ilvl="5" w:tplc="92B0EC7E">
      <w:numFmt w:val="bullet"/>
      <w:lvlText w:val="•"/>
      <w:lvlJc w:val="left"/>
      <w:pPr>
        <w:ind w:left="6856" w:hanging="360"/>
      </w:pPr>
      <w:rPr>
        <w:rFonts w:hint="default"/>
        <w:lang w:val="en-US" w:eastAsia="en-US" w:bidi="ar-SA"/>
      </w:rPr>
    </w:lvl>
    <w:lvl w:ilvl="6" w:tplc="55B09BAA">
      <w:numFmt w:val="bullet"/>
      <w:lvlText w:val="•"/>
      <w:lvlJc w:val="left"/>
      <w:pPr>
        <w:ind w:left="8063" w:hanging="360"/>
      </w:pPr>
      <w:rPr>
        <w:rFonts w:hint="default"/>
        <w:lang w:val="en-US" w:eastAsia="en-US" w:bidi="ar-SA"/>
      </w:rPr>
    </w:lvl>
    <w:lvl w:ilvl="7" w:tplc="572828A8">
      <w:numFmt w:val="bullet"/>
      <w:lvlText w:val="•"/>
      <w:lvlJc w:val="left"/>
      <w:pPr>
        <w:ind w:left="9270" w:hanging="360"/>
      </w:pPr>
      <w:rPr>
        <w:rFonts w:hint="default"/>
        <w:lang w:val="en-US" w:eastAsia="en-US" w:bidi="ar-SA"/>
      </w:rPr>
    </w:lvl>
    <w:lvl w:ilvl="8" w:tplc="3A9E3756">
      <w:numFmt w:val="bullet"/>
      <w:lvlText w:val="•"/>
      <w:lvlJc w:val="left"/>
      <w:pPr>
        <w:ind w:left="10477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41825C27"/>
    <w:multiLevelType w:val="hybridMultilevel"/>
    <w:tmpl w:val="1A9663CA"/>
    <w:lvl w:ilvl="0" w:tplc="D4CAC058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6F4EA316">
      <w:numFmt w:val="bullet"/>
      <w:lvlText w:val="•"/>
      <w:lvlJc w:val="left"/>
      <w:pPr>
        <w:ind w:left="2027" w:hanging="360"/>
      </w:pPr>
      <w:rPr>
        <w:rFonts w:hint="default"/>
        <w:lang w:val="en-US" w:eastAsia="en-US" w:bidi="ar-SA"/>
      </w:rPr>
    </w:lvl>
    <w:lvl w:ilvl="2" w:tplc="2CA2B2CC">
      <w:numFmt w:val="bullet"/>
      <w:lvlText w:val="•"/>
      <w:lvlJc w:val="left"/>
      <w:pPr>
        <w:ind w:left="3234" w:hanging="360"/>
      </w:pPr>
      <w:rPr>
        <w:rFonts w:hint="default"/>
        <w:lang w:val="en-US" w:eastAsia="en-US" w:bidi="ar-SA"/>
      </w:rPr>
    </w:lvl>
    <w:lvl w:ilvl="3" w:tplc="C40CB350">
      <w:numFmt w:val="bullet"/>
      <w:lvlText w:val="•"/>
      <w:lvlJc w:val="left"/>
      <w:pPr>
        <w:ind w:left="4441" w:hanging="360"/>
      </w:pPr>
      <w:rPr>
        <w:rFonts w:hint="default"/>
        <w:lang w:val="en-US" w:eastAsia="en-US" w:bidi="ar-SA"/>
      </w:rPr>
    </w:lvl>
    <w:lvl w:ilvl="4" w:tplc="9A4E3408">
      <w:numFmt w:val="bullet"/>
      <w:lvlText w:val="•"/>
      <w:lvlJc w:val="left"/>
      <w:pPr>
        <w:ind w:left="5648" w:hanging="360"/>
      </w:pPr>
      <w:rPr>
        <w:rFonts w:hint="default"/>
        <w:lang w:val="en-US" w:eastAsia="en-US" w:bidi="ar-SA"/>
      </w:rPr>
    </w:lvl>
    <w:lvl w:ilvl="5" w:tplc="6FD6DEC0">
      <w:numFmt w:val="bullet"/>
      <w:lvlText w:val="•"/>
      <w:lvlJc w:val="left"/>
      <w:pPr>
        <w:ind w:left="6856" w:hanging="360"/>
      </w:pPr>
      <w:rPr>
        <w:rFonts w:hint="default"/>
        <w:lang w:val="en-US" w:eastAsia="en-US" w:bidi="ar-SA"/>
      </w:rPr>
    </w:lvl>
    <w:lvl w:ilvl="6" w:tplc="09461050">
      <w:numFmt w:val="bullet"/>
      <w:lvlText w:val="•"/>
      <w:lvlJc w:val="left"/>
      <w:pPr>
        <w:ind w:left="8063" w:hanging="360"/>
      </w:pPr>
      <w:rPr>
        <w:rFonts w:hint="default"/>
        <w:lang w:val="en-US" w:eastAsia="en-US" w:bidi="ar-SA"/>
      </w:rPr>
    </w:lvl>
    <w:lvl w:ilvl="7" w:tplc="4488A888">
      <w:numFmt w:val="bullet"/>
      <w:lvlText w:val="•"/>
      <w:lvlJc w:val="left"/>
      <w:pPr>
        <w:ind w:left="9270" w:hanging="360"/>
      </w:pPr>
      <w:rPr>
        <w:rFonts w:hint="default"/>
        <w:lang w:val="en-US" w:eastAsia="en-US" w:bidi="ar-SA"/>
      </w:rPr>
    </w:lvl>
    <w:lvl w:ilvl="8" w:tplc="D8748F3E">
      <w:numFmt w:val="bullet"/>
      <w:lvlText w:val="•"/>
      <w:lvlJc w:val="left"/>
      <w:pPr>
        <w:ind w:left="10477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4240592A"/>
    <w:multiLevelType w:val="hybridMultilevel"/>
    <w:tmpl w:val="B5981314"/>
    <w:lvl w:ilvl="0" w:tplc="22BAB472">
      <w:start w:val="1"/>
      <w:numFmt w:val="decimal"/>
      <w:lvlText w:val="%1."/>
      <w:lvlJc w:val="left"/>
      <w:pPr>
        <w:ind w:left="827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2118FB76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2" w:tplc="6BE6C75E">
      <w:numFmt w:val="bullet"/>
      <w:lvlText w:val="•"/>
      <w:lvlJc w:val="left"/>
      <w:pPr>
        <w:ind w:left="3234" w:hanging="360"/>
      </w:pPr>
      <w:rPr>
        <w:rFonts w:hint="default"/>
        <w:lang w:val="en-US" w:eastAsia="en-US" w:bidi="ar-SA"/>
      </w:rPr>
    </w:lvl>
    <w:lvl w:ilvl="3" w:tplc="EAD8269A">
      <w:numFmt w:val="bullet"/>
      <w:lvlText w:val="•"/>
      <w:lvlJc w:val="left"/>
      <w:pPr>
        <w:ind w:left="4441" w:hanging="360"/>
      </w:pPr>
      <w:rPr>
        <w:rFonts w:hint="default"/>
        <w:lang w:val="en-US" w:eastAsia="en-US" w:bidi="ar-SA"/>
      </w:rPr>
    </w:lvl>
    <w:lvl w:ilvl="4" w:tplc="5918465C">
      <w:numFmt w:val="bullet"/>
      <w:lvlText w:val="•"/>
      <w:lvlJc w:val="left"/>
      <w:pPr>
        <w:ind w:left="5648" w:hanging="360"/>
      </w:pPr>
      <w:rPr>
        <w:rFonts w:hint="default"/>
        <w:lang w:val="en-US" w:eastAsia="en-US" w:bidi="ar-SA"/>
      </w:rPr>
    </w:lvl>
    <w:lvl w:ilvl="5" w:tplc="8FF40D36">
      <w:numFmt w:val="bullet"/>
      <w:lvlText w:val="•"/>
      <w:lvlJc w:val="left"/>
      <w:pPr>
        <w:ind w:left="6856" w:hanging="360"/>
      </w:pPr>
      <w:rPr>
        <w:rFonts w:hint="default"/>
        <w:lang w:val="en-US" w:eastAsia="en-US" w:bidi="ar-SA"/>
      </w:rPr>
    </w:lvl>
    <w:lvl w:ilvl="6" w:tplc="1BBAF668">
      <w:numFmt w:val="bullet"/>
      <w:lvlText w:val="•"/>
      <w:lvlJc w:val="left"/>
      <w:pPr>
        <w:ind w:left="8063" w:hanging="360"/>
      </w:pPr>
      <w:rPr>
        <w:rFonts w:hint="default"/>
        <w:lang w:val="en-US" w:eastAsia="en-US" w:bidi="ar-SA"/>
      </w:rPr>
    </w:lvl>
    <w:lvl w:ilvl="7" w:tplc="B11616FA">
      <w:numFmt w:val="bullet"/>
      <w:lvlText w:val="•"/>
      <w:lvlJc w:val="left"/>
      <w:pPr>
        <w:ind w:left="9270" w:hanging="360"/>
      </w:pPr>
      <w:rPr>
        <w:rFonts w:hint="default"/>
        <w:lang w:val="en-US" w:eastAsia="en-US" w:bidi="ar-SA"/>
      </w:rPr>
    </w:lvl>
    <w:lvl w:ilvl="8" w:tplc="CB3AF320">
      <w:numFmt w:val="bullet"/>
      <w:lvlText w:val="•"/>
      <w:lvlJc w:val="left"/>
      <w:pPr>
        <w:ind w:left="10477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43A974D6"/>
    <w:multiLevelType w:val="hybridMultilevel"/>
    <w:tmpl w:val="326A5BE6"/>
    <w:lvl w:ilvl="0" w:tplc="0310D7E6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277AEC00">
      <w:numFmt w:val="bullet"/>
      <w:lvlText w:val="•"/>
      <w:lvlJc w:val="left"/>
      <w:pPr>
        <w:ind w:left="2027" w:hanging="360"/>
      </w:pPr>
      <w:rPr>
        <w:rFonts w:hint="default"/>
        <w:lang w:val="en-US" w:eastAsia="en-US" w:bidi="ar-SA"/>
      </w:rPr>
    </w:lvl>
    <w:lvl w:ilvl="2" w:tplc="6F266A4C">
      <w:numFmt w:val="bullet"/>
      <w:lvlText w:val="•"/>
      <w:lvlJc w:val="left"/>
      <w:pPr>
        <w:ind w:left="3234" w:hanging="360"/>
      </w:pPr>
      <w:rPr>
        <w:rFonts w:hint="default"/>
        <w:lang w:val="en-US" w:eastAsia="en-US" w:bidi="ar-SA"/>
      </w:rPr>
    </w:lvl>
    <w:lvl w:ilvl="3" w:tplc="4CDC1FEA">
      <w:numFmt w:val="bullet"/>
      <w:lvlText w:val="•"/>
      <w:lvlJc w:val="left"/>
      <w:pPr>
        <w:ind w:left="4441" w:hanging="360"/>
      </w:pPr>
      <w:rPr>
        <w:rFonts w:hint="default"/>
        <w:lang w:val="en-US" w:eastAsia="en-US" w:bidi="ar-SA"/>
      </w:rPr>
    </w:lvl>
    <w:lvl w:ilvl="4" w:tplc="B5C4B920">
      <w:numFmt w:val="bullet"/>
      <w:lvlText w:val="•"/>
      <w:lvlJc w:val="left"/>
      <w:pPr>
        <w:ind w:left="5648" w:hanging="360"/>
      </w:pPr>
      <w:rPr>
        <w:rFonts w:hint="default"/>
        <w:lang w:val="en-US" w:eastAsia="en-US" w:bidi="ar-SA"/>
      </w:rPr>
    </w:lvl>
    <w:lvl w:ilvl="5" w:tplc="A25ADF6A">
      <w:numFmt w:val="bullet"/>
      <w:lvlText w:val="•"/>
      <w:lvlJc w:val="left"/>
      <w:pPr>
        <w:ind w:left="6856" w:hanging="360"/>
      </w:pPr>
      <w:rPr>
        <w:rFonts w:hint="default"/>
        <w:lang w:val="en-US" w:eastAsia="en-US" w:bidi="ar-SA"/>
      </w:rPr>
    </w:lvl>
    <w:lvl w:ilvl="6" w:tplc="6D8639AC">
      <w:numFmt w:val="bullet"/>
      <w:lvlText w:val="•"/>
      <w:lvlJc w:val="left"/>
      <w:pPr>
        <w:ind w:left="8063" w:hanging="360"/>
      </w:pPr>
      <w:rPr>
        <w:rFonts w:hint="default"/>
        <w:lang w:val="en-US" w:eastAsia="en-US" w:bidi="ar-SA"/>
      </w:rPr>
    </w:lvl>
    <w:lvl w:ilvl="7" w:tplc="FDE4D44C">
      <w:numFmt w:val="bullet"/>
      <w:lvlText w:val="•"/>
      <w:lvlJc w:val="left"/>
      <w:pPr>
        <w:ind w:left="9270" w:hanging="360"/>
      </w:pPr>
      <w:rPr>
        <w:rFonts w:hint="default"/>
        <w:lang w:val="en-US" w:eastAsia="en-US" w:bidi="ar-SA"/>
      </w:rPr>
    </w:lvl>
    <w:lvl w:ilvl="8" w:tplc="2A043FE0">
      <w:numFmt w:val="bullet"/>
      <w:lvlText w:val="•"/>
      <w:lvlJc w:val="left"/>
      <w:pPr>
        <w:ind w:left="10477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4E68347A"/>
    <w:multiLevelType w:val="hybridMultilevel"/>
    <w:tmpl w:val="B2E6D7B4"/>
    <w:lvl w:ilvl="0" w:tplc="9D08EA46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3D184B8C">
      <w:numFmt w:val="bullet"/>
      <w:lvlText w:val="•"/>
      <w:lvlJc w:val="left"/>
      <w:pPr>
        <w:ind w:left="2027" w:hanging="360"/>
      </w:pPr>
      <w:rPr>
        <w:rFonts w:hint="default"/>
        <w:lang w:val="en-US" w:eastAsia="en-US" w:bidi="ar-SA"/>
      </w:rPr>
    </w:lvl>
    <w:lvl w:ilvl="2" w:tplc="8D6E5AEA">
      <w:numFmt w:val="bullet"/>
      <w:lvlText w:val="•"/>
      <w:lvlJc w:val="left"/>
      <w:pPr>
        <w:ind w:left="3234" w:hanging="360"/>
      </w:pPr>
      <w:rPr>
        <w:rFonts w:hint="default"/>
        <w:lang w:val="en-US" w:eastAsia="en-US" w:bidi="ar-SA"/>
      </w:rPr>
    </w:lvl>
    <w:lvl w:ilvl="3" w:tplc="5A54D310">
      <w:numFmt w:val="bullet"/>
      <w:lvlText w:val="•"/>
      <w:lvlJc w:val="left"/>
      <w:pPr>
        <w:ind w:left="4441" w:hanging="360"/>
      </w:pPr>
      <w:rPr>
        <w:rFonts w:hint="default"/>
        <w:lang w:val="en-US" w:eastAsia="en-US" w:bidi="ar-SA"/>
      </w:rPr>
    </w:lvl>
    <w:lvl w:ilvl="4" w:tplc="CD2E17B2">
      <w:numFmt w:val="bullet"/>
      <w:lvlText w:val="•"/>
      <w:lvlJc w:val="left"/>
      <w:pPr>
        <w:ind w:left="5648" w:hanging="360"/>
      </w:pPr>
      <w:rPr>
        <w:rFonts w:hint="default"/>
        <w:lang w:val="en-US" w:eastAsia="en-US" w:bidi="ar-SA"/>
      </w:rPr>
    </w:lvl>
    <w:lvl w:ilvl="5" w:tplc="45E4CA62">
      <w:numFmt w:val="bullet"/>
      <w:lvlText w:val="•"/>
      <w:lvlJc w:val="left"/>
      <w:pPr>
        <w:ind w:left="6856" w:hanging="360"/>
      </w:pPr>
      <w:rPr>
        <w:rFonts w:hint="default"/>
        <w:lang w:val="en-US" w:eastAsia="en-US" w:bidi="ar-SA"/>
      </w:rPr>
    </w:lvl>
    <w:lvl w:ilvl="6" w:tplc="B7EC77E4">
      <w:numFmt w:val="bullet"/>
      <w:lvlText w:val="•"/>
      <w:lvlJc w:val="left"/>
      <w:pPr>
        <w:ind w:left="8063" w:hanging="360"/>
      </w:pPr>
      <w:rPr>
        <w:rFonts w:hint="default"/>
        <w:lang w:val="en-US" w:eastAsia="en-US" w:bidi="ar-SA"/>
      </w:rPr>
    </w:lvl>
    <w:lvl w:ilvl="7" w:tplc="CFEC4BE0">
      <w:numFmt w:val="bullet"/>
      <w:lvlText w:val="•"/>
      <w:lvlJc w:val="left"/>
      <w:pPr>
        <w:ind w:left="9270" w:hanging="360"/>
      </w:pPr>
      <w:rPr>
        <w:rFonts w:hint="default"/>
        <w:lang w:val="en-US" w:eastAsia="en-US" w:bidi="ar-SA"/>
      </w:rPr>
    </w:lvl>
    <w:lvl w:ilvl="8" w:tplc="2C8C429C">
      <w:numFmt w:val="bullet"/>
      <w:lvlText w:val="•"/>
      <w:lvlJc w:val="left"/>
      <w:pPr>
        <w:ind w:left="10477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559F78AA"/>
    <w:multiLevelType w:val="hybridMultilevel"/>
    <w:tmpl w:val="AE187828"/>
    <w:lvl w:ilvl="0" w:tplc="02CA5DD0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62C0BD3A">
      <w:numFmt w:val="bullet"/>
      <w:lvlText w:val="•"/>
      <w:lvlJc w:val="left"/>
      <w:pPr>
        <w:ind w:left="2027" w:hanging="360"/>
      </w:pPr>
      <w:rPr>
        <w:rFonts w:hint="default"/>
        <w:lang w:val="en-US" w:eastAsia="en-US" w:bidi="ar-SA"/>
      </w:rPr>
    </w:lvl>
    <w:lvl w:ilvl="2" w:tplc="EE443FF0">
      <w:numFmt w:val="bullet"/>
      <w:lvlText w:val="•"/>
      <w:lvlJc w:val="left"/>
      <w:pPr>
        <w:ind w:left="3234" w:hanging="360"/>
      </w:pPr>
      <w:rPr>
        <w:rFonts w:hint="default"/>
        <w:lang w:val="en-US" w:eastAsia="en-US" w:bidi="ar-SA"/>
      </w:rPr>
    </w:lvl>
    <w:lvl w:ilvl="3" w:tplc="44A60FE8">
      <w:numFmt w:val="bullet"/>
      <w:lvlText w:val="•"/>
      <w:lvlJc w:val="left"/>
      <w:pPr>
        <w:ind w:left="4441" w:hanging="360"/>
      </w:pPr>
      <w:rPr>
        <w:rFonts w:hint="default"/>
        <w:lang w:val="en-US" w:eastAsia="en-US" w:bidi="ar-SA"/>
      </w:rPr>
    </w:lvl>
    <w:lvl w:ilvl="4" w:tplc="B4A0152C">
      <w:numFmt w:val="bullet"/>
      <w:lvlText w:val="•"/>
      <w:lvlJc w:val="left"/>
      <w:pPr>
        <w:ind w:left="5648" w:hanging="360"/>
      </w:pPr>
      <w:rPr>
        <w:rFonts w:hint="default"/>
        <w:lang w:val="en-US" w:eastAsia="en-US" w:bidi="ar-SA"/>
      </w:rPr>
    </w:lvl>
    <w:lvl w:ilvl="5" w:tplc="9DF2C698">
      <w:numFmt w:val="bullet"/>
      <w:lvlText w:val="•"/>
      <w:lvlJc w:val="left"/>
      <w:pPr>
        <w:ind w:left="6856" w:hanging="360"/>
      </w:pPr>
      <w:rPr>
        <w:rFonts w:hint="default"/>
        <w:lang w:val="en-US" w:eastAsia="en-US" w:bidi="ar-SA"/>
      </w:rPr>
    </w:lvl>
    <w:lvl w:ilvl="6" w:tplc="63F88A28">
      <w:numFmt w:val="bullet"/>
      <w:lvlText w:val="•"/>
      <w:lvlJc w:val="left"/>
      <w:pPr>
        <w:ind w:left="8063" w:hanging="360"/>
      </w:pPr>
      <w:rPr>
        <w:rFonts w:hint="default"/>
        <w:lang w:val="en-US" w:eastAsia="en-US" w:bidi="ar-SA"/>
      </w:rPr>
    </w:lvl>
    <w:lvl w:ilvl="7" w:tplc="8A16FD4C">
      <w:numFmt w:val="bullet"/>
      <w:lvlText w:val="•"/>
      <w:lvlJc w:val="left"/>
      <w:pPr>
        <w:ind w:left="9270" w:hanging="360"/>
      </w:pPr>
      <w:rPr>
        <w:rFonts w:hint="default"/>
        <w:lang w:val="en-US" w:eastAsia="en-US" w:bidi="ar-SA"/>
      </w:rPr>
    </w:lvl>
    <w:lvl w:ilvl="8" w:tplc="0534EFBC">
      <w:numFmt w:val="bullet"/>
      <w:lvlText w:val="•"/>
      <w:lvlJc w:val="left"/>
      <w:pPr>
        <w:ind w:left="10477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561103B0"/>
    <w:multiLevelType w:val="hybridMultilevel"/>
    <w:tmpl w:val="3F9254B6"/>
    <w:lvl w:ilvl="0" w:tplc="256C0178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A7D87F02">
      <w:numFmt w:val="bullet"/>
      <w:lvlText w:val="•"/>
      <w:lvlJc w:val="left"/>
      <w:pPr>
        <w:ind w:left="2027" w:hanging="360"/>
      </w:pPr>
      <w:rPr>
        <w:rFonts w:hint="default"/>
        <w:lang w:val="en-US" w:eastAsia="en-US" w:bidi="ar-SA"/>
      </w:rPr>
    </w:lvl>
    <w:lvl w:ilvl="2" w:tplc="E5A23EF8">
      <w:numFmt w:val="bullet"/>
      <w:lvlText w:val="•"/>
      <w:lvlJc w:val="left"/>
      <w:pPr>
        <w:ind w:left="3234" w:hanging="360"/>
      </w:pPr>
      <w:rPr>
        <w:rFonts w:hint="default"/>
        <w:lang w:val="en-US" w:eastAsia="en-US" w:bidi="ar-SA"/>
      </w:rPr>
    </w:lvl>
    <w:lvl w:ilvl="3" w:tplc="04A48106">
      <w:numFmt w:val="bullet"/>
      <w:lvlText w:val="•"/>
      <w:lvlJc w:val="left"/>
      <w:pPr>
        <w:ind w:left="4441" w:hanging="360"/>
      </w:pPr>
      <w:rPr>
        <w:rFonts w:hint="default"/>
        <w:lang w:val="en-US" w:eastAsia="en-US" w:bidi="ar-SA"/>
      </w:rPr>
    </w:lvl>
    <w:lvl w:ilvl="4" w:tplc="3DE01FAC">
      <w:numFmt w:val="bullet"/>
      <w:lvlText w:val="•"/>
      <w:lvlJc w:val="left"/>
      <w:pPr>
        <w:ind w:left="5648" w:hanging="360"/>
      </w:pPr>
      <w:rPr>
        <w:rFonts w:hint="default"/>
        <w:lang w:val="en-US" w:eastAsia="en-US" w:bidi="ar-SA"/>
      </w:rPr>
    </w:lvl>
    <w:lvl w:ilvl="5" w:tplc="4B428812">
      <w:numFmt w:val="bullet"/>
      <w:lvlText w:val="•"/>
      <w:lvlJc w:val="left"/>
      <w:pPr>
        <w:ind w:left="6856" w:hanging="360"/>
      </w:pPr>
      <w:rPr>
        <w:rFonts w:hint="default"/>
        <w:lang w:val="en-US" w:eastAsia="en-US" w:bidi="ar-SA"/>
      </w:rPr>
    </w:lvl>
    <w:lvl w:ilvl="6" w:tplc="7A5A2FF6">
      <w:numFmt w:val="bullet"/>
      <w:lvlText w:val="•"/>
      <w:lvlJc w:val="left"/>
      <w:pPr>
        <w:ind w:left="8063" w:hanging="360"/>
      </w:pPr>
      <w:rPr>
        <w:rFonts w:hint="default"/>
        <w:lang w:val="en-US" w:eastAsia="en-US" w:bidi="ar-SA"/>
      </w:rPr>
    </w:lvl>
    <w:lvl w:ilvl="7" w:tplc="6DA4CD20">
      <w:numFmt w:val="bullet"/>
      <w:lvlText w:val="•"/>
      <w:lvlJc w:val="left"/>
      <w:pPr>
        <w:ind w:left="9270" w:hanging="360"/>
      </w:pPr>
      <w:rPr>
        <w:rFonts w:hint="default"/>
        <w:lang w:val="en-US" w:eastAsia="en-US" w:bidi="ar-SA"/>
      </w:rPr>
    </w:lvl>
    <w:lvl w:ilvl="8" w:tplc="EFC87828">
      <w:numFmt w:val="bullet"/>
      <w:lvlText w:val="•"/>
      <w:lvlJc w:val="left"/>
      <w:pPr>
        <w:ind w:left="10477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76BB457D"/>
    <w:multiLevelType w:val="multilevel"/>
    <w:tmpl w:val="0602BB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44754130">
    <w:abstractNumId w:val="2"/>
  </w:num>
  <w:num w:numId="2" w16cid:durableId="1006906080">
    <w:abstractNumId w:val="0"/>
  </w:num>
  <w:num w:numId="3" w16cid:durableId="694114791">
    <w:abstractNumId w:val="1"/>
  </w:num>
  <w:num w:numId="4" w16cid:durableId="652566703">
    <w:abstractNumId w:val="3"/>
  </w:num>
  <w:num w:numId="5" w16cid:durableId="135953601">
    <w:abstractNumId w:val="6"/>
  </w:num>
  <w:num w:numId="6" w16cid:durableId="1400857536">
    <w:abstractNumId w:val="5"/>
  </w:num>
  <w:num w:numId="7" w16cid:durableId="438061969">
    <w:abstractNumId w:val="8"/>
  </w:num>
  <w:num w:numId="8" w16cid:durableId="72550233">
    <w:abstractNumId w:val="4"/>
  </w:num>
  <w:num w:numId="9" w16cid:durableId="416632984">
    <w:abstractNumId w:val="7"/>
  </w:num>
  <w:num w:numId="10" w16cid:durableId="189130818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F57D6"/>
    <w:rsid w:val="00084D12"/>
    <w:rsid w:val="004F57D6"/>
    <w:rsid w:val="00717464"/>
    <w:rsid w:val="00B81F15"/>
    <w:rsid w:val="00BC1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813CF9"/>
  <w15:docId w15:val="{23DCECA8-E2A0-4FEC-8065-08946C652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8" w:after="1"/>
    </w:pPr>
    <w:rPr>
      <w:b/>
      <w:bCs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827" w:hanging="3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5960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97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30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692</Words>
  <Characters>3951</Characters>
  <Application>Microsoft Office Word</Application>
  <DocSecurity>0</DocSecurity>
  <Lines>32</Lines>
  <Paragraphs>9</Paragraphs>
  <ScaleCrop>false</ScaleCrop>
  <Company>Anthem Schools Trust</Company>
  <LinksUpToDate>false</LinksUpToDate>
  <CharactersWithSpaces>4634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adams</dc:creator>
  <cp:lastModifiedBy>Rachael Wood (Lincoln Carlton)</cp:lastModifiedBy>
  <cp:revision>3</cp:revision>
  <dcterms:created xsi:type="dcterms:W3CDTF">2026-09-28T20:30:00Z</dcterms:created>
  <dcterms:modified xsi:type="dcterms:W3CDTF">2026-09-28T20:32:00Z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2025-09-08T00:00:00Z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2026-09-28T00:00:00Z</vt:filetime>
  </property>
  <property fmtid="{D5CDD505-2E9C-101B-9397-08002B2CF9AE}" pid="5" name="Producer">
    <vt:lpwstr>Microsoft® Word for Microsoft 365</vt:lpwstr>
  </property>
</Properties>
</file>